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538" w:type="dxa"/>
        <w:tblInd w:w="-318" w:type="dxa"/>
        <w:tblLook w:val="04A0" w:firstRow="1" w:lastRow="0" w:firstColumn="1" w:lastColumn="0" w:noHBand="0" w:noVBand="1"/>
      </w:tblPr>
      <w:tblGrid>
        <w:gridCol w:w="1725"/>
        <w:gridCol w:w="9039"/>
        <w:gridCol w:w="3774"/>
      </w:tblGrid>
      <w:tr w:rsidR="00085A38" w14:paraId="3BEEA34E" w14:textId="77777777" w:rsidTr="002B5175">
        <w:trPr>
          <w:cantSplit/>
        </w:trPr>
        <w:tc>
          <w:tcPr>
            <w:tcW w:w="1725" w:type="dxa"/>
            <w:vAlign w:val="center"/>
          </w:tcPr>
          <w:p w14:paraId="3216A66C" w14:textId="77777777" w:rsidR="00085A38" w:rsidRPr="008F1F76" w:rsidRDefault="00085A38" w:rsidP="00085A38">
            <w:pPr>
              <w:jc w:val="center"/>
              <w:rPr>
                <w:b/>
              </w:rPr>
            </w:pPr>
            <w:r w:rsidRPr="008F1F76">
              <w:rPr>
                <w:b/>
              </w:rPr>
              <w:t>Opis</w:t>
            </w:r>
          </w:p>
        </w:tc>
        <w:tc>
          <w:tcPr>
            <w:tcW w:w="9039" w:type="dxa"/>
            <w:vAlign w:val="center"/>
          </w:tcPr>
          <w:p w14:paraId="29FB44E8" w14:textId="77777777" w:rsidR="00085A38" w:rsidRPr="008F1F76" w:rsidRDefault="00085A38" w:rsidP="00085A38">
            <w:pPr>
              <w:jc w:val="center"/>
              <w:rPr>
                <w:b/>
              </w:rPr>
            </w:pPr>
            <w:r w:rsidRPr="008F1F76">
              <w:rPr>
                <w:b/>
              </w:rPr>
              <w:t>Opis wymagań minimalnych określonych przez Zamawiającego</w:t>
            </w:r>
          </w:p>
        </w:tc>
        <w:tc>
          <w:tcPr>
            <w:tcW w:w="3774" w:type="dxa"/>
            <w:vAlign w:val="center"/>
          </w:tcPr>
          <w:p w14:paraId="278F34F0" w14:textId="77777777" w:rsidR="00085A38" w:rsidRPr="008F1F76" w:rsidRDefault="00085A38" w:rsidP="00085A38">
            <w:pPr>
              <w:jc w:val="center"/>
              <w:rPr>
                <w:b/>
              </w:rPr>
            </w:pPr>
            <w:r w:rsidRPr="008F1F76">
              <w:rPr>
                <w:b/>
              </w:rPr>
              <w:t>Parametry techniczne oferowanego sprzętu</w:t>
            </w:r>
          </w:p>
        </w:tc>
      </w:tr>
      <w:tr w:rsidR="00A11F2D" w14:paraId="0EB1BEC7" w14:textId="77777777" w:rsidTr="002B5175">
        <w:trPr>
          <w:cantSplit/>
        </w:trPr>
        <w:tc>
          <w:tcPr>
            <w:tcW w:w="1725" w:type="dxa"/>
          </w:tcPr>
          <w:p w14:paraId="4CFBCDCD" w14:textId="77777777" w:rsidR="00A11F2D" w:rsidRPr="00221240" w:rsidRDefault="00A11F2D" w:rsidP="0062774E"/>
        </w:tc>
        <w:tc>
          <w:tcPr>
            <w:tcW w:w="9039" w:type="dxa"/>
          </w:tcPr>
          <w:p w14:paraId="73130730" w14:textId="77777777" w:rsidR="00A11F2D" w:rsidRPr="00221240" w:rsidRDefault="00221240" w:rsidP="00A11F2D">
            <w:pPr>
              <w:pStyle w:val="Default"/>
              <w:rPr>
                <w:b/>
                <w:i/>
                <w:sz w:val="22"/>
                <w:szCs w:val="22"/>
              </w:rPr>
            </w:pPr>
            <w:r w:rsidRPr="00221240">
              <w:rPr>
                <w:b/>
                <w:i/>
                <w:sz w:val="22"/>
                <w:szCs w:val="22"/>
              </w:rPr>
              <w:t>Symulator jazdy i obsługi pojazdów: ciągnika rolniczego, samochodu osobowego, kombajnu zbożowego, wózka jezdniowego oraz ładowarki teleskopowej, w jednym urządzeniu (zasilanie elektryczne)</w:t>
            </w:r>
          </w:p>
        </w:tc>
        <w:tc>
          <w:tcPr>
            <w:tcW w:w="3774" w:type="dxa"/>
          </w:tcPr>
          <w:p w14:paraId="3C07B4D9" w14:textId="77777777" w:rsidR="00A11F2D" w:rsidRPr="00A11F2D" w:rsidRDefault="00A11F2D" w:rsidP="0062774E"/>
        </w:tc>
      </w:tr>
      <w:tr w:rsidR="00221240" w14:paraId="58001E6A" w14:textId="77777777" w:rsidTr="002B5175">
        <w:trPr>
          <w:cantSplit/>
        </w:trPr>
        <w:tc>
          <w:tcPr>
            <w:tcW w:w="10764" w:type="dxa"/>
            <w:gridSpan w:val="2"/>
          </w:tcPr>
          <w:p w14:paraId="53F098E1" w14:textId="77777777" w:rsidR="00221240" w:rsidRPr="00221240" w:rsidRDefault="00221240" w:rsidP="00E0225D">
            <w:r w:rsidRPr="00221240">
              <w:t>Parametry</w:t>
            </w:r>
          </w:p>
        </w:tc>
        <w:tc>
          <w:tcPr>
            <w:tcW w:w="3774" w:type="dxa"/>
          </w:tcPr>
          <w:p w14:paraId="5025DF9B" w14:textId="77777777" w:rsidR="00221240" w:rsidRPr="00B43CA6" w:rsidRDefault="00221240" w:rsidP="0062774E"/>
        </w:tc>
      </w:tr>
      <w:tr w:rsidR="00221240" w14:paraId="0C691984" w14:textId="77777777" w:rsidTr="002B5175">
        <w:trPr>
          <w:cantSplit/>
        </w:trPr>
        <w:tc>
          <w:tcPr>
            <w:tcW w:w="1725" w:type="dxa"/>
          </w:tcPr>
          <w:p w14:paraId="179BB1EF" w14:textId="77777777" w:rsidR="00221240" w:rsidRPr="00221240" w:rsidRDefault="00221240" w:rsidP="0062774E"/>
        </w:tc>
        <w:tc>
          <w:tcPr>
            <w:tcW w:w="9039" w:type="dxa"/>
          </w:tcPr>
          <w:p w14:paraId="4B05E71B" w14:textId="77777777" w:rsidR="00221240" w:rsidRPr="0039362E" w:rsidRDefault="00221240" w:rsidP="00221240">
            <w:pPr>
              <w:rPr>
                <w:rFonts w:cstheme="minorHAnsi"/>
              </w:rPr>
            </w:pPr>
            <w:r w:rsidRPr="0039362E">
              <w:rPr>
                <w:rFonts w:cstheme="minorHAnsi"/>
              </w:rPr>
              <w:t>symulator wielu maszyn: jeden element sprzętowy dla wszystkich wymaganych maszyn, w zestawie licencja na ciągnik rolniczy, kombajn zbożowy, samochód osobowy z manualną skrzynią biegów, wózek jezdniowy oraz ładowarkę teleskopową; możliwość doposażenia w dodatkowe pojazdy bez konieczności zmiany sprzętu bazowego</w:t>
            </w:r>
          </w:p>
        </w:tc>
        <w:tc>
          <w:tcPr>
            <w:tcW w:w="3774" w:type="dxa"/>
          </w:tcPr>
          <w:p w14:paraId="3C7FC303" w14:textId="77777777" w:rsidR="00221240" w:rsidRPr="00B43CA6" w:rsidRDefault="009D011C" w:rsidP="0062774E">
            <w:r w:rsidRPr="00B43CA6">
              <w:t>Spełnia/nie spełnia</w:t>
            </w:r>
            <w:r w:rsidR="00221240" w:rsidRPr="00B43CA6">
              <w:t>*</w:t>
            </w:r>
          </w:p>
        </w:tc>
      </w:tr>
      <w:tr w:rsidR="00221240" w14:paraId="3B0A75B6" w14:textId="77777777" w:rsidTr="002B5175">
        <w:trPr>
          <w:cantSplit/>
        </w:trPr>
        <w:tc>
          <w:tcPr>
            <w:tcW w:w="1725" w:type="dxa"/>
          </w:tcPr>
          <w:p w14:paraId="3704A51C" w14:textId="77777777" w:rsidR="00221240" w:rsidRPr="00221240" w:rsidRDefault="00221240" w:rsidP="00D61EFA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39" w:type="dxa"/>
          </w:tcPr>
          <w:p w14:paraId="483EF9F0" w14:textId="77777777" w:rsidR="00221240" w:rsidRPr="0039362E" w:rsidRDefault="00221240" w:rsidP="00E0225D">
            <w:pPr>
              <w:rPr>
                <w:rFonts w:cstheme="minorHAnsi"/>
              </w:rPr>
            </w:pPr>
            <w:r w:rsidRPr="0039362E">
              <w:rPr>
                <w:rFonts w:cstheme="minorHAnsi"/>
              </w:rPr>
              <w:t>seria modułów szkoleniowych dla wszystkich poziomów doświadczenia operatorów w zakresie ciągnika rolniczego, kombajnu zbożowego, ładowarki teleskopowej, wózka jezdniowego jak również samochodu osobowego</w:t>
            </w:r>
          </w:p>
        </w:tc>
        <w:tc>
          <w:tcPr>
            <w:tcW w:w="3774" w:type="dxa"/>
          </w:tcPr>
          <w:p w14:paraId="33075311" w14:textId="77777777" w:rsidR="00221240" w:rsidRPr="00B43CA6" w:rsidRDefault="009D011C" w:rsidP="00FB00E7">
            <w:pPr>
              <w:pStyle w:val="Default"/>
              <w:rPr>
                <w:sz w:val="22"/>
                <w:szCs w:val="22"/>
              </w:rPr>
            </w:pPr>
            <w:r w:rsidRPr="00B43CA6">
              <w:rPr>
                <w:sz w:val="22"/>
                <w:szCs w:val="22"/>
              </w:rPr>
              <w:t>Spełnia/nie spełnia</w:t>
            </w:r>
            <w:r w:rsidR="00221240" w:rsidRPr="00B43CA6">
              <w:rPr>
                <w:sz w:val="22"/>
                <w:szCs w:val="22"/>
              </w:rPr>
              <w:t>*</w:t>
            </w:r>
          </w:p>
        </w:tc>
      </w:tr>
      <w:tr w:rsidR="00221240" w14:paraId="07C86736" w14:textId="77777777" w:rsidTr="002B5175">
        <w:trPr>
          <w:cantSplit/>
        </w:trPr>
        <w:tc>
          <w:tcPr>
            <w:tcW w:w="1725" w:type="dxa"/>
          </w:tcPr>
          <w:p w14:paraId="1B52AC59" w14:textId="77777777" w:rsidR="00221240" w:rsidRPr="00221240" w:rsidRDefault="00221240" w:rsidP="0062774E"/>
        </w:tc>
        <w:tc>
          <w:tcPr>
            <w:tcW w:w="9039" w:type="dxa"/>
          </w:tcPr>
          <w:p w14:paraId="4DAA9505" w14:textId="77777777" w:rsidR="00221240" w:rsidRPr="0039362E" w:rsidRDefault="00221240" w:rsidP="00E0225D">
            <w:pPr>
              <w:rPr>
                <w:rFonts w:cstheme="minorHAnsi"/>
              </w:rPr>
            </w:pPr>
            <w:r w:rsidRPr="0039362E">
              <w:rPr>
                <w:rFonts w:cstheme="minorHAnsi"/>
              </w:rPr>
              <w:t>nie mniejszy niż 10-calowy ekran dotykowy, który umożliwia, co najmniej: niezależne korzystanie z menu głównego i wyświetla żądany wybór maszyn, dostęp do programu ćwiczeń, ogólne funkcje wybranej maszyny i narzędzia do ćwiczeń</w:t>
            </w:r>
          </w:p>
        </w:tc>
        <w:tc>
          <w:tcPr>
            <w:tcW w:w="3774" w:type="dxa"/>
          </w:tcPr>
          <w:p w14:paraId="2423AD9F" w14:textId="77777777" w:rsidR="00221240" w:rsidRPr="00B43CA6" w:rsidRDefault="00221240" w:rsidP="00053EAB">
            <w:r w:rsidRPr="00B43CA6">
              <w:t>Przekątna ekranu …………**</w:t>
            </w:r>
          </w:p>
        </w:tc>
      </w:tr>
      <w:tr w:rsidR="00221240" w14:paraId="6031A8E3" w14:textId="77777777" w:rsidTr="002B5175">
        <w:trPr>
          <w:cantSplit/>
        </w:trPr>
        <w:tc>
          <w:tcPr>
            <w:tcW w:w="1725" w:type="dxa"/>
          </w:tcPr>
          <w:p w14:paraId="2E2C29CE" w14:textId="77777777" w:rsidR="00221240" w:rsidRPr="00221240" w:rsidRDefault="00221240" w:rsidP="0062774E"/>
        </w:tc>
        <w:tc>
          <w:tcPr>
            <w:tcW w:w="9039" w:type="dxa"/>
          </w:tcPr>
          <w:p w14:paraId="6F4C9D99" w14:textId="77777777" w:rsidR="00221240" w:rsidRPr="0039362E" w:rsidRDefault="00221240" w:rsidP="00E0225D">
            <w:pPr>
              <w:rPr>
                <w:rFonts w:cstheme="minorHAnsi"/>
              </w:rPr>
            </w:pPr>
            <w:r w:rsidRPr="0039362E">
              <w:rPr>
                <w:rFonts w:cstheme="minorHAnsi"/>
              </w:rPr>
              <w:t>kamera na urządzeniu pozwalająca ocenić pozycję użytkownika, dostosowując do tej pozycji środowisko graficzne wyświetlane na ekranie</w:t>
            </w:r>
          </w:p>
        </w:tc>
        <w:tc>
          <w:tcPr>
            <w:tcW w:w="3774" w:type="dxa"/>
          </w:tcPr>
          <w:p w14:paraId="6946E7A6" w14:textId="77777777" w:rsidR="00221240" w:rsidRPr="00B43CA6" w:rsidRDefault="00F95431" w:rsidP="001C0B3E">
            <w:pPr>
              <w:pStyle w:val="Default"/>
              <w:rPr>
                <w:sz w:val="22"/>
                <w:szCs w:val="22"/>
              </w:rPr>
            </w:pPr>
            <w:r w:rsidRPr="00B43CA6">
              <w:rPr>
                <w:sz w:val="22"/>
                <w:szCs w:val="22"/>
              </w:rPr>
              <w:t>Spełnia/nie spełnia*</w:t>
            </w:r>
          </w:p>
        </w:tc>
      </w:tr>
      <w:tr w:rsidR="00221240" w14:paraId="49F02510" w14:textId="77777777" w:rsidTr="002B5175">
        <w:trPr>
          <w:cantSplit/>
        </w:trPr>
        <w:tc>
          <w:tcPr>
            <w:tcW w:w="1725" w:type="dxa"/>
          </w:tcPr>
          <w:p w14:paraId="6C2907A5" w14:textId="77777777" w:rsidR="00221240" w:rsidRPr="00221240" w:rsidRDefault="00221240" w:rsidP="0062774E"/>
        </w:tc>
        <w:tc>
          <w:tcPr>
            <w:tcW w:w="9039" w:type="dxa"/>
          </w:tcPr>
          <w:p w14:paraId="7D173674" w14:textId="77777777" w:rsidR="00221240" w:rsidRPr="0039362E" w:rsidRDefault="005D3C21" w:rsidP="005D3C21">
            <w:pPr>
              <w:rPr>
                <w:rFonts w:cstheme="minorHAnsi"/>
              </w:rPr>
            </w:pPr>
            <w:r>
              <w:rPr>
                <w:rFonts w:cstheme="minorHAnsi"/>
              </w:rPr>
              <w:t>co najmniej 3</w:t>
            </w:r>
            <w:r w:rsidR="00221240" w:rsidRPr="0039362E">
              <w:rPr>
                <w:rFonts w:cstheme="minorHAnsi"/>
              </w:rPr>
              <w:t xml:space="preserve"> monitory </w:t>
            </w:r>
            <w:r w:rsidRPr="0039362E">
              <w:rPr>
                <w:rFonts w:cstheme="minorHAnsi"/>
              </w:rPr>
              <w:t xml:space="preserve">przednie </w:t>
            </w:r>
            <w:r w:rsidR="00221240" w:rsidRPr="0039362E">
              <w:rPr>
                <w:rFonts w:cstheme="minorHAnsi"/>
              </w:rPr>
              <w:t>symulujące obrazy środowiska pracy o przekątnej nie mniejszej niż</w:t>
            </w:r>
            <w:r w:rsidR="00520E3F" w:rsidRPr="0039362E">
              <w:rPr>
                <w:rFonts w:cstheme="minorHAnsi"/>
              </w:rPr>
              <w:t xml:space="preserve"> 43 cali</w:t>
            </w:r>
            <w:r>
              <w:rPr>
                <w:rFonts w:cstheme="minorHAnsi"/>
              </w:rPr>
              <w:t xml:space="preserve"> każdy, </w:t>
            </w:r>
            <w:r w:rsidR="00221240" w:rsidRPr="0039362E">
              <w:rPr>
                <w:rFonts w:cstheme="minorHAnsi"/>
              </w:rPr>
              <w:t xml:space="preserve"> monitory zapewniające całkowite pokrycie przedniego pola widzenia (nie mniej niż 135</w:t>
            </w:r>
            <w:r w:rsidR="00520E3F" w:rsidRPr="0039362E">
              <w:rPr>
                <w:rFonts w:cstheme="minorHAnsi"/>
              </w:rPr>
              <w:t xml:space="preserve"> stopni</w:t>
            </w:r>
            <w:r w:rsidR="00221240" w:rsidRPr="0039362E">
              <w:rPr>
                <w:rFonts w:cstheme="minorHAnsi"/>
              </w:rPr>
              <w:t xml:space="preserve">), </w:t>
            </w:r>
          </w:p>
        </w:tc>
        <w:tc>
          <w:tcPr>
            <w:tcW w:w="3774" w:type="dxa"/>
          </w:tcPr>
          <w:p w14:paraId="7E910788" w14:textId="77777777" w:rsidR="00520E3F" w:rsidRDefault="00520E3F" w:rsidP="001C0B3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Ilość monitorów ………… sztuk**</w:t>
            </w:r>
          </w:p>
          <w:p w14:paraId="1CDAF54D" w14:textId="77777777" w:rsidR="00520E3F" w:rsidRDefault="00520E3F" w:rsidP="001C0B3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Przednie pole widzenia ………… stopni**</w:t>
            </w:r>
          </w:p>
          <w:p w14:paraId="17015F6B" w14:textId="77777777" w:rsidR="00221240" w:rsidRPr="00B43CA6" w:rsidRDefault="00F95431" w:rsidP="001C0B3E">
            <w:pPr>
              <w:pStyle w:val="Default"/>
              <w:rPr>
                <w:sz w:val="22"/>
                <w:szCs w:val="22"/>
              </w:rPr>
            </w:pPr>
            <w:r w:rsidRPr="00B43CA6">
              <w:rPr>
                <w:sz w:val="22"/>
                <w:szCs w:val="22"/>
              </w:rPr>
              <w:t>monitor nr 1 przekątna …………cali**</w:t>
            </w:r>
          </w:p>
          <w:p w14:paraId="2AB65A8C" w14:textId="77777777" w:rsidR="00F95431" w:rsidRPr="00B43CA6" w:rsidRDefault="00F95431" w:rsidP="001C0B3E">
            <w:pPr>
              <w:pStyle w:val="Default"/>
              <w:rPr>
                <w:sz w:val="22"/>
                <w:szCs w:val="22"/>
              </w:rPr>
            </w:pPr>
            <w:r w:rsidRPr="00B43CA6">
              <w:rPr>
                <w:sz w:val="22"/>
                <w:szCs w:val="22"/>
              </w:rPr>
              <w:t>monitor nr 2 przekątna …………cali**</w:t>
            </w:r>
          </w:p>
          <w:p w14:paraId="30BC7C0F" w14:textId="77777777" w:rsidR="00F95431" w:rsidRPr="00B43CA6" w:rsidRDefault="00F95431" w:rsidP="001C0B3E">
            <w:pPr>
              <w:pStyle w:val="Default"/>
              <w:rPr>
                <w:sz w:val="22"/>
                <w:szCs w:val="22"/>
              </w:rPr>
            </w:pPr>
            <w:r w:rsidRPr="00B43CA6">
              <w:rPr>
                <w:sz w:val="22"/>
                <w:szCs w:val="22"/>
              </w:rPr>
              <w:t>monitor nr 3 przekątna …………cali**</w:t>
            </w:r>
          </w:p>
        </w:tc>
      </w:tr>
      <w:tr w:rsidR="005D3C21" w14:paraId="46C10001" w14:textId="77777777" w:rsidTr="002B5175">
        <w:trPr>
          <w:cantSplit/>
        </w:trPr>
        <w:tc>
          <w:tcPr>
            <w:tcW w:w="1725" w:type="dxa"/>
          </w:tcPr>
          <w:p w14:paraId="1CCAB9F2" w14:textId="77777777" w:rsidR="005D3C21" w:rsidRPr="00221240" w:rsidRDefault="005D3C21" w:rsidP="0062774E"/>
        </w:tc>
        <w:tc>
          <w:tcPr>
            <w:tcW w:w="9039" w:type="dxa"/>
          </w:tcPr>
          <w:p w14:paraId="284C384E" w14:textId="77777777" w:rsidR="005D3C21" w:rsidRPr="0039362E" w:rsidRDefault="005D3C21" w:rsidP="005D3C21">
            <w:pPr>
              <w:rPr>
                <w:rFonts w:cstheme="minorHAnsi"/>
              </w:rPr>
            </w:pPr>
            <w:r>
              <w:rPr>
                <w:rFonts w:cstheme="minorHAnsi"/>
              </w:rPr>
              <w:t>Jeden monitor symulujący obraz</w:t>
            </w:r>
            <w:r w:rsidRPr="0039362E">
              <w:rPr>
                <w:rFonts w:cstheme="minorHAnsi"/>
              </w:rPr>
              <w:t xml:space="preserve"> środowiska pracy </w:t>
            </w:r>
            <w:r>
              <w:rPr>
                <w:rFonts w:cstheme="minorHAnsi"/>
              </w:rPr>
              <w:t>z tyłu pojazdu o</w:t>
            </w:r>
            <w:r w:rsidRPr="0039362E">
              <w:rPr>
                <w:rFonts w:cstheme="minorHAnsi"/>
              </w:rPr>
              <w:t xml:space="preserve"> przekątnej nie mniejszej niż 43 cali</w:t>
            </w:r>
            <w:r>
              <w:rPr>
                <w:rFonts w:cstheme="minorHAnsi"/>
              </w:rPr>
              <w:t xml:space="preserve"> zamontowany za fotelem operatora</w:t>
            </w:r>
          </w:p>
        </w:tc>
        <w:tc>
          <w:tcPr>
            <w:tcW w:w="3774" w:type="dxa"/>
          </w:tcPr>
          <w:p w14:paraId="0F18D571" w14:textId="77777777" w:rsidR="005D3C21" w:rsidRDefault="005D3C21" w:rsidP="001C0B3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Przekątna monitora …………cali**</w:t>
            </w:r>
          </w:p>
        </w:tc>
      </w:tr>
      <w:tr w:rsidR="00F72F9A" w14:paraId="3131B650" w14:textId="77777777" w:rsidTr="002B5175">
        <w:trPr>
          <w:cantSplit/>
        </w:trPr>
        <w:tc>
          <w:tcPr>
            <w:tcW w:w="1725" w:type="dxa"/>
          </w:tcPr>
          <w:p w14:paraId="752A09CA" w14:textId="77777777" w:rsidR="00F72F9A" w:rsidRPr="00221240" w:rsidRDefault="00F72F9A" w:rsidP="0062774E"/>
        </w:tc>
        <w:tc>
          <w:tcPr>
            <w:tcW w:w="9039" w:type="dxa"/>
          </w:tcPr>
          <w:p w14:paraId="68C68C02" w14:textId="77777777" w:rsidR="00F72F9A" w:rsidRPr="0039362E" w:rsidRDefault="00F72F9A" w:rsidP="008A404A">
            <w:pPr>
              <w:rPr>
                <w:rFonts w:cstheme="minorHAnsi"/>
                <w:color w:val="FF0000"/>
              </w:rPr>
            </w:pPr>
            <w:r w:rsidRPr="001E04B5">
              <w:rPr>
                <w:rFonts w:cstheme="minorHAnsi"/>
              </w:rPr>
              <w:t>wyświetlacze interaktywne urządzeń wskazujących symulowane parametry pracy</w:t>
            </w:r>
          </w:p>
        </w:tc>
        <w:tc>
          <w:tcPr>
            <w:tcW w:w="3774" w:type="dxa"/>
          </w:tcPr>
          <w:p w14:paraId="23F60BDC" w14:textId="77777777" w:rsidR="00F72F9A" w:rsidRPr="00B43CA6" w:rsidRDefault="00F72F9A" w:rsidP="008A404A">
            <w:r w:rsidRPr="00B43CA6">
              <w:t>Spełnia/nie spełnia*</w:t>
            </w:r>
          </w:p>
        </w:tc>
      </w:tr>
      <w:tr w:rsidR="00F72F9A" w14:paraId="731539A4" w14:textId="77777777" w:rsidTr="002B5175">
        <w:trPr>
          <w:cantSplit/>
        </w:trPr>
        <w:tc>
          <w:tcPr>
            <w:tcW w:w="1725" w:type="dxa"/>
          </w:tcPr>
          <w:p w14:paraId="5B2BE82A" w14:textId="77777777" w:rsidR="00F72F9A" w:rsidRPr="00221240" w:rsidRDefault="00F72F9A" w:rsidP="0062774E"/>
        </w:tc>
        <w:tc>
          <w:tcPr>
            <w:tcW w:w="9039" w:type="dxa"/>
          </w:tcPr>
          <w:p w14:paraId="3E766993" w14:textId="77777777" w:rsidR="00F72F9A" w:rsidRPr="0039362E" w:rsidRDefault="00F72F9A" w:rsidP="00E0225D">
            <w:pPr>
              <w:rPr>
                <w:rFonts w:cstheme="minorHAnsi"/>
              </w:rPr>
            </w:pPr>
            <w:r w:rsidRPr="0039362E">
              <w:rPr>
                <w:rFonts w:cstheme="minorHAnsi"/>
              </w:rPr>
              <w:t>gogle VR w pełni kompatybilne z zaproponowanym systemem</w:t>
            </w:r>
          </w:p>
        </w:tc>
        <w:tc>
          <w:tcPr>
            <w:tcW w:w="3774" w:type="dxa"/>
          </w:tcPr>
          <w:p w14:paraId="5FBD0FD5" w14:textId="77777777" w:rsidR="00F72F9A" w:rsidRDefault="00F72F9A" w:rsidP="001C0B3E">
            <w:pPr>
              <w:pStyle w:val="Default"/>
              <w:rPr>
                <w:sz w:val="22"/>
                <w:szCs w:val="22"/>
              </w:rPr>
            </w:pPr>
            <w:r w:rsidRPr="00B43CA6">
              <w:rPr>
                <w:sz w:val="22"/>
                <w:szCs w:val="22"/>
              </w:rPr>
              <w:t>Spełnia/nie spełnia*</w:t>
            </w:r>
          </w:p>
        </w:tc>
      </w:tr>
      <w:tr w:rsidR="00F72F9A" w14:paraId="6D7C2251" w14:textId="77777777" w:rsidTr="002B5175">
        <w:trPr>
          <w:cantSplit/>
        </w:trPr>
        <w:tc>
          <w:tcPr>
            <w:tcW w:w="1725" w:type="dxa"/>
          </w:tcPr>
          <w:p w14:paraId="10512B90" w14:textId="77777777" w:rsidR="00F72F9A" w:rsidRPr="00221240" w:rsidRDefault="00F72F9A" w:rsidP="0062774E"/>
        </w:tc>
        <w:tc>
          <w:tcPr>
            <w:tcW w:w="9039" w:type="dxa"/>
          </w:tcPr>
          <w:p w14:paraId="1500E4D8" w14:textId="77777777" w:rsidR="00F72F9A" w:rsidRPr="0039362E" w:rsidRDefault="00F72F9A" w:rsidP="00520E3F">
            <w:pPr>
              <w:rPr>
                <w:rFonts w:cstheme="minorHAnsi"/>
              </w:rPr>
            </w:pPr>
            <w:r w:rsidRPr="0039362E">
              <w:rPr>
                <w:rFonts w:eastAsia="Times New Roman" w:cstheme="minorHAnsi"/>
              </w:rPr>
              <w:t>Ruchoma podstawa (platforma mobilna, e</w:t>
            </w:r>
            <w:r w:rsidRPr="0039362E">
              <w:rPr>
                <w:rFonts w:cstheme="minorHAnsi"/>
              </w:rPr>
              <w:t>lektromechaniczna wieloczęstotliwościowa platforma ruchoma, regulowana minimum od 5 do 17 jednoczesnych częstotliwości DB, odzwierciedlająca rzeczywiste zachowania symulowanych pojazdów</w:t>
            </w:r>
            <w:r w:rsidRPr="0039362E">
              <w:rPr>
                <w:rFonts w:eastAsia="Times New Roman" w:cstheme="minorHAnsi"/>
              </w:rPr>
              <w:t>) dla zwiększenia realizmu wykonywanych prac symulującą poruszanie się pojazdu we wszystkich płaszczyznach, </w:t>
            </w:r>
          </w:p>
        </w:tc>
        <w:tc>
          <w:tcPr>
            <w:tcW w:w="3774" w:type="dxa"/>
          </w:tcPr>
          <w:p w14:paraId="5E57E86A" w14:textId="77777777" w:rsidR="00F72F9A" w:rsidRPr="00B43CA6" w:rsidRDefault="00F72F9A" w:rsidP="00520E3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Zakres regulacji jednoczesnych częstotliwości …………**</w:t>
            </w:r>
          </w:p>
        </w:tc>
      </w:tr>
      <w:tr w:rsidR="00F72F9A" w14:paraId="2FD101BD" w14:textId="77777777" w:rsidTr="002B5175">
        <w:trPr>
          <w:cantSplit/>
        </w:trPr>
        <w:tc>
          <w:tcPr>
            <w:tcW w:w="1725" w:type="dxa"/>
          </w:tcPr>
          <w:p w14:paraId="4E3D6846" w14:textId="77777777" w:rsidR="00F72F9A" w:rsidRPr="00221240" w:rsidRDefault="00F72F9A" w:rsidP="0062774E"/>
        </w:tc>
        <w:tc>
          <w:tcPr>
            <w:tcW w:w="9039" w:type="dxa"/>
          </w:tcPr>
          <w:p w14:paraId="24D6202B" w14:textId="77777777" w:rsidR="00F72F9A" w:rsidRPr="0039362E" w:rsidRDefault="00F72F9A" w:rsidP="00EE03C5">
            <w:pPr>
              <w:rPr>
                <w:rFonts w:cstheme="minorHAnsi"/>
              </w:rPr>
            </w:pPr>
            <w:r w:rsidRPr="0039362E">
              <w:rPr>
                <w:rFonts w:eastAsia="Times New Roman" w:cstheme="minorHAnsi"/>
              </w:rPr>
              <w:t>siedzisko z pełną regulacją oraz pasami bezpieczeństwa,</w:t>
            </w:r>
          </w:p>
        </w:tc>
        <w:tc>
          <w:tcPr>
            <w:tcW w:w="3774" w:type="dxa"/>
          </w:tcPr>
          <w:p w14:paraId="459CEA30" w14:textId="77777777" w:rsidR="00F72F9A" w:rsidRPr="00B43CA6" w:rsidRDefault="00F72F9A" w:rsidP="001C0B3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Spełnia/nie spełnia*</w:t>
            </w:r>
          </w:p>
        </w:tc>
      </w:tr>
      <w:tr w:rsidR="00F72F9A" w14:paraId="3DF63639" w14:textId="77777777" w:rsidTr="002B5175">
        <w:trPr>
          <w:cantSplit/>
        </w:trPr>
        <w:tc>
          <w:tcPr>
            <w:tcW w:w="1725" w:type="dxa"/>
          </w:tcPr>
          <w:p w14:paraId="003C8263" w14:textId="77777777" w:rsidR="00F72F9A" w:rsidRPr="00221240" w:rsidRDefault="00F72F9A" w:rsidP="0062774E"/>
        </w:tc>
        <w:tc>
          <w:tcPr>
            <w:tcW w:w="9039" w:type="dxa"/>
          </w:tcPr>
          <w:p w14:paraId="2C62B176" w14:textId="77777777" w:rsidR="00F72F9A" w:rsidRPr="0039362E" w:rsidRDefault="00F72F9A" w:rsidP="00EE03C5">
            <w:pPr>
              <w:rPr>
                <w:rFonts w:cstheme="minorHAnsi"/>
              </w:rPr>
            </w:pPr>
            <w:r w:rsidRPr="0039362E">
              <w:rPr>
                <w:rFonts w:eastAsia="Times New Roman" w:cstheme="minorHAnsi"/>
              </w:rPr>
              <w:t>wymienne opcjonalne manipulatory (dźwignia zmiany biegów dla auta osobowego, joystick) oraz zestawy pedałów dostosowane do obsługi danego pojazdu (w tym pedały do auta osobowego)</w:t>
            </w:r>
          </w:p>
        </w:tc>
        <w:tc>
          <w:tcPr>
            <w:tcW w:w="3774" w:type="dxa"/>
          </w:tcPr>
          <w:p w14:paraId="613EB6C3" w14:textId="77777777" w:rsidR="00F72F9A" w:rsidRPr="00B43CA6" w:rsidRDefault="00F72F9A" w:rsidP="001C0B3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Spełnia/nie spełnia*</w:t>
            </w:r>
          </w:p>
        </w:tc>
      </w:tr>
      <w:tr w:rsidR="00F72F9A" w14:paraId="6B26500E" w14:textId="77777777" w:rsidTr="002B5175">
        <w:trPr>
          <w:cantSplit/>
        </w:trPr>
        <w:tc>
          <w:tcPr>
            <w:tcW w:w="1725" w:type="dxa"/>
          </w:tcPr>
          <w:p w14:paraId="298B0B50" w14:textId="77777777" w:rsidR="00F72F9A" w:rsidRPr="00221240" w:rsidRDefault="00F72F9A" w:rsidP="0062774E"/>
        </w:tc>
        <w:tc>
          <w:tcPr>
            <w:tcW w:w="9039" w:type="dxa"/>
          </w:tcPr>
          <w:p w14:paraId="563DD766" w14:textId="77777777" w:rsidR="00F72F9A" w:rsidRPr="0039362E" w:rsidRDefault="00F72F9A" w:rsidP="00B43CA6">
            <w:pPr>
              <w:rPr>
                <w:rFonts w:cstheme="minorHAnsi"/>
              </w:rPr>
            </w:pPr>
            <w:r w:rsidRPr="0039362E">
              <w:rPr>
                <w:rFonts w:cstheme="minorHAnsi"/>
              </w:rPr>
              <w:t xml:space="preserve"> moc urządzenia poniżej 1000 W – urządzenie podłączane do standardowego gniazdka 230 V </w:t>
            </w:r>
          </w:p>
        </w:tc>
        <w:tc>
          <w:tcPr>
            <w:tcW w:w="3774" w:type="dxa"/>
          </w:tcPr>
          <w:p w14:paraId="1D7D4E01" w14:textId="77777777" w:rsidR="00F72F9A" w:rsidRDefault="00F72F9A">
            <w:r>
              <w:t>Moc urządzenia …………**</w:t>
            </w:r>
          </w:p>
        </w:tc>
      </w:tr>
      <w:tr w:rsidR="00F72F9A" w14:paraId="284A9EE5" w14:textId="77777777" w:rsidTr="002B5175">
        <w:trPr>
          <w:cantSplit/>
        </w:trPr>
        <w:tc>
          <w:tcPr>
            <w:tcW w:w="1725" w:type="dxa"/>
          </w:tcPr>
          <w:p w14:paraId="37DA252B" w14:textId="77777777" w:rsidR="00F72F9A" w:rsidRPr="00221240" w:rsidRDefault="00F72F9A" w:rsidP="0062774E"/>
        </w:tc>
        <w:tc>
          <w:tcPr>
            <w:tcW w:w="9039" w:type="dxa"/>
          </w:tcPr>
          <w:p w14:paraId="46D0B4AB" w14:textId="77777777" w:rsidR="00F72F9A" w:rsidRPr="00221240" w:rsidRDefault="00F72F9A" w:rsidP="002F682D">
            <w:pPr>
              <w:pStyle w:val="Default"/>
              <w:rPr>
                <w:sz w:val="22"/>
                <w:szCs w:val="22"/>
              </w:rPr>
            </w:pPr>
            <w:r w:rsidRPr="00221240">
              <w:rPr>
                <w:sz w:val="22"/>
                <w:szCs w:val="22"/>
              </w:rPr>
              <w:t>dostęp</w:t>
            </w:r>
            <w:r>
              <w:rPr>
                <w:sz w:val="22"/>
                <w:szCs w:val="22"/>
              </w:rPr>
              <w:t xml:space="preserve"> do </w:t>
            </w:r>
            <w:r w:rsidRPr="002F682D">
              <w:rPr>
                <w:color w:val="auto"/>
                <w:sz w:val="22"/>
                <w:szCs w:val="22"/>
              </w:rPr>
              <w:t xml:space="preserve">symulatora </w:t>
            </w:r>
            <w:r w:rsidRPr="00221240">
              <w:rPr>
                <w:sz w:val="22"/>
                <w:szCs w:val="22"/>
              </w:rPr>
              <w:t>poprzez osobiste uwierzytelnienie dla każdego użytkownika np. poprzez nazwę użytkownika i hasło</w:t>
            </w:r>
          </w:p>
        </w:tc>
        <w:tc>
          <w:tcPr>
            <w:tcW w:w="3774" w:type="dxa"/>
          </w:tcPr>
          <w:p w14:paraId="4FAFD9FD" w14:textId="77777777" w:rsidR="00F72F9A" w:rsidRPr="00A11F2D" w:rsidRDefault="00F72F9A" w:rsidP="00635DAB">
            <w:r w:rsidRPr="00B43CA6">
              <w:t>Spełnia/nie spełnia*</w:t>
            </w:r>
          </w:p>
        </w:tc>
      </w:tr>
      <w:tr w:rsidR="00F72F9A" w14:paraId="7F9D7FA8" w14:textId="77777777" w:rsidTr="002B5175">
        <w:trPr>
          <w:cantSplit/>
        </w:trPr>
        <w:tc>
          <w:tcPr>
            <w:tcW w:w="1725" w:type="dxa"/>
          </w:tcPr>
          <w:p w14:paraId="51BE84D1" w14:textId="77777777" w:rsidR="00F72F9A" w:rsidRPr="00221240" w:rsidRDefault="00F72F9A" w:rsidP="0062774E"/>
        </w:tc>
        <w:tc>
          <w:tcPr>
            <w:tcW w:w="9039" w:type="dxa"/>
          </w:tcPr>
          <w:p w14:paraId="14FA26A9" w14:textId="77777777" w:rsidR="00F72F9A" w:rsidRDefault="00F72F9A" w:rsidP="00635DAB">
            <w:pPr>
              <w:pStyle w:val="Default"/>
              <w:rPr>
                <w:sz w:val="22"/>
                <w:szCs w:val="22"/>
              </w:rPr>
            </w:pPr>
            <w:r w:rsidRPr="00221240">
              <w:rPr>
                <w:sz w:val="22"/>
                <w:szCs w:val="22"/>
              </w:rPr>
              <w:t xml:space="preserve">możliwość logowania przy 2 rodzajach praw dostępu: </w:t>
            </w:r>
          </w:p>
          <w:p w14:paraId="5BA9E7FA" w14:textId="77777777" w:rsidR="00F72F9A" w:rsidRDefault="00F72F9A" w:rsidP="00635DAB">
            <w:pPr>
              <w:pStyle w:val="Default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 w:rsidRPr="00221240">
              <w:rPr>
                <w:sz w:val="22"/>
                <w:szCs w:val="22"/>
              </w:rPr>
              <w:t>Administra</w:t>
            </w:r>
            <w:r>
              <w:rPr>
                <w:sz w:val="22"/>
                <w:szCs w:val="22"/>
              </w:rPr>
              <w:t>tor (konkretne oprogramowanie),</w:t>
            </w:r>
          </w:p>
          <w:p w14:paraId="20353FB5" w14:textId="77777777" w:rsidR="00F72F9A" w:rsidRPr="00221240" w:rsidRDefault="00F72F9A" w:rsidP="00635DAB">
            <w:pPr>
              <w:pStyle w:val="Default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 w:rsidRPr="00221240">
              <w:rPr>
                <w:sz w:val="22"/>
                <w:szCs w:val="22"/>
              </w:rPr>
              <w:t>Użytkownik (uczeń)Wyposażenie i parametry techniczne</w:t>
            </w:r>
          </w:p>
        </w:tc>
        <w:tc>
          <w:tcPr>
            <w:tcW w:w="3774" w:type="dxa"/>
          </w:tcPr>
          <w:p w14:paraId="35D9CD15" w14:textId="77777777" w:rsidR="00F72F9A" w:rsidRPr="00A11F2D" w:rsidRDefault="00F72F9A" w:rsidP="00635DAB">
            <w:r w:rsidRPr="00B43CA6">
              <w:t>Spełnia/nie spełnia*</w:t>
            </w:r>
          </w:p>
        </w:tc>
      </w:tr>
      <w:tr w:rsidR="00F72F9A" w14:paraId="0F3987E0" w14:textId="77777777" w:rsidTr="002B5175">
        <w:trPr>
          <w:cantSplit/>
        </w:trPr>
        <w:tc>
          <w:tcPr>
            <w:tcW w:w="1725" w:type="dxa"/>
          </w:tcPr>
          <w:p w14:paraId="583758D9" w14:textId="77777777" w:rsidR="00F72F9A" w:rsidRPr="00221240" w:rsidRDefault="00F72F9A" w:rsidP="0062774E"/>
        </w:tc>
        <w:tc>
          <w:tcPr>
            <w:tcW w:w="9039" w:type="dxa"/>
          </w:tcPr>
          <w:p w14:paraId="5E5870BF" w14:textId="77777777" w:rsidR="00F72F9A" w:rsidRPr="00520E3F" w:rsidRDefault="00F72F9A" w:rsidP="00635DA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20E3F">
              <w:rPr>
                <w:rFonts w:asciiTheme="minorHAnsi" w:hAnsiTheme="minorHAnsi" w:cstheme="minorHAnsi"/>
                <w:sz w:val="22"/>
                <w:szCs w:val="22"/>
              </w:rPr>
              <w:t>Jeden komputer i karta graficzna do zarządzania całym systemem, w tym platformą ruchomą</w:t>
            </w:r>
          </w:p>
        </w:tc>
        <w:tc>
          <w:tcPr>
            <w:tcW w:w="3774" w:type="dxa"/>
          </w:tcPr>
          <w:p w14:paraId="01EA2928" w14:textId="77777777" w:rsidR="00F72F9A" w:rsidRPr="006B5FEF" w:rsidRDefault="00F72F9A" w:rsidP="00635DAB">
            <w:r w:rsidRPr="00B43CA6">
              <w:t>Spełnia/nie spełnia*</w:t>
            </w:r>
          </w:p>
        </w:tc>
      </w:tr>
      <w:tr w:rsidR="00F72F9A" w14:paraId="4EE1714D" w14:textId="77777777" w:rsidTr="002B5175">
        <w:trPr>
          <w:cantSplit/>
        </w:trPr>
        <w:tc>
          <w:tcPr>
            <w:tcW w:w="1725" w:type="dxa"/>
          </w:tcPr>
          <w:p w14:paraId="2D1E5387" w14:textId="77777777" w:rsidR="00F72F9A" w:rsidRPr="00221240" w:rsidRDefault="00F72F9A" w:rsidP="0062774E"/>
        </w:tc>
        <w:tc>
          <w:tcPr>
            <w:tcW w:w="9039" w:type="dxa"/>
          </w:tcPr>
          <w:p w14:paraId="7F772088" w14:textId="77777777" w:rsidR="00F72F9A" w:rsidRPr="00221240" w:rsidRDefault="00F72F9A" w:rsidP="00635DAB">
            <w:pPr>
              <w:pStyle w:val="Default"/>
              <w:rPr>
                <w:sz w:val="22"/>
                <w:szCs w:val="22"/>
              </w:rPr>
            </w:pPr>
            <w:r w:rsidRPr="00221240">
              <w:rPr>
                <w:sz w:val="22"/>
                <w:szCs w:val="22"/>
              </w:rPr>
              <w:t xml:space="preserve">możliwość tworzenia środowiska wielomaszynowego dla wielu użytkowników oraz różnych komputerów </w:t>
            </w:r>
          </w:p>
        </w:tc>
        <w:tc>
          <w:tcPr>
            <w:tcW w:w="3774" w:type="dxa"/>
          </w:tcPr>
          <w:p w14:paraId="1827EDFB" w14:textId="77777777" w:rsidR="00F72F9A" w:rsidRPr="00A11F2D" w:rsidRDefault="00F72F9A" w:rsidP="00635DAB">
            <w:r w:rsidRPr="00B43CA6">
              <w:t>Spełnia/nie spełnia*</w:t>
            </w:r>
          </w:p>
        </w:tc>
      </w:tr>
      <w:tr w:rsidR="00F72F9A" w14:paraId="3D94604F" w14:textId="77777777" w:rsidTr="002B5175">
        <w:trPr>
          <w:cantSplit/>
        </w:trPr>
        <w:tc>
          <w:tcPr>
            <w:tcW w:w="1725" w:type="dxa"/>
          </w:tcPr>
          <w:p w14:paraId="39C47CE0" w14:textId="77777777" w:rsidR="00F72F9A" w:rsidRPr="00221240" w:rsidRDefault="00F72F9A" w:rsidP="0062774E"/>
        </w:tc>
        <w:tc>
          <w:tcPr>
            <w:tcW w:w="9039" w:type="dxa"/>
          </w:tcPr>
          <w:p w14:paraId="41F7786A" w14:textId="77777777" w:rsidR="00F72F9A" w:rsidRPr="00221240" w:rsidRDefault="00F72F9A" w:rsidP="00635DAB">
            <w:pPr>
              <w:pStyle w:val="Default"/>
              <w:rPr>
                <w:sz w:val="22"/>
                <w:szCs w:val="22"/>
              </w:rPr>
            </w:pPr>
            <w:r w:rsidRPr="00221240">
              <w:rPr>
                <w:sz w:val="22"/>
                <w:szCs w:val="22"/>
              </w:rPr>
              <w:t>możliwość nagrywania wideo problematycznych sytuacji do podsumowania po szkoleniu</w:t>
            </w:r>
          </w:p>
        </w:tc>
        <w:tc>
          <w:tcPr>
            <w:tcW w:w="3774" w:type="dxa"/>
          </w:tcPr>
          <w:p w14:paraId="4DD34895" w14:textId="77777777" w:rsidR="00F72F9A" w:rsidRPr="00A11F2D" w:rsidRDefault="00F72F9A" w:rsidP="00635DAB">
            <w:r w:rsidRPr="00B43CA6">
              <w:t>Spełnia/nie spełnia*</w:t>
            </w:r>
          </w:p>
        </w:tc>
      </w:tr>
      <w:tr w:rsidR="00F72F9A" w14:paraId="22B96D7A" w14:textId="77777777" w:rsidTr="002B5175">
        <w:trPr>
          <w:cantSplit/>
        </w:trPr>
        <w:tc>
          <w:tcPr>
            <w:tcW w:w="1725" w:type="dxa"/>
          </w:tcPr>
          <w:p w14:paraId="003F8AEC" w14:textId="77777777" w:rsidR="00F72F9A" w:rsidRPr="00221240" w:rsidRDefault="00F72F9A" w:rsidP="0062774E"/>
        </w:tc>
        <w:tc>
          <w:tcPr>
            <w:tcW w:w="9039" w:type="dxa"/>
          </w:tcPr>
          <w:p w14:paraId="20C13982" w14:textId="77777777" w:rsidR="00F72F9A" w:rsidRPr="0039362E" w:rsidRDefault="00F72F9A" w:rsidP="00635DAB">
            <w:pPr>
              <w:pStyle w:val="Default"/>
              <w:tabs>
                <w:tab w:val="left" w:pos="145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9362E">
              <w:rPr>
                <w:rFonts w:asciiTheme="minorHAnsi" w:hAnsiTheme="minorHAnsi" w:cstheme="minorHAnsi"/>
                <w:sz w:val="22"/>
                <w:szCs w:val="22"/>
              </w:rPr>
              <w:t xml:space="preserve">Narzędzie do oceny </w:t>
            </w:r>
            <w:r w:rsidR="00CC0DC6" w:rsidRPr="0039362E">
              <w:rPr>
                <w:rFonts w:asciiTheme="minorHAnsi" w:hAnsiTheme="minorHAnsi" w:cstheme="minorHAnsi"/>
                <w:sz w:val="22"/>
                <w:szCs w:val="22"/>
              </w:rPr>
              <w:t>po treningowej</w:t>
            </w:r>
            <w:r w:rsidRPr="0039362E">
              <w:rPr>
                <w:rFonts w:asciiTheme="minorHAnsi" w:hAnsiTheme="minorHAnsi" w:cstheme="minorHAnsi"/>
                <w:sz w:val="22"/>
                <w:szCs w:val="22"/>
              </w:rPr>
              <w:t xml:space="preserve"> oparte na wszystkich pomiarach dokonywanych w czasie rzeczywistym podczas treningu, zapisywanych w arkuszu kalkulacyjnym i fazowanych z wartościami referencyjnymi.</w:t>
            </w:r>
          </w:p>
        </w:tc>
        <w:tc>
          <w:tcPr>
            <w:tcW w:w="3774" w:type="dxa"/>
          </w:tcPr>
          <w:p w14:paraId="2FC7E56E" w14:textId="77777777" w:rsidR="00F72F9A" w:rsidRPr="00A11F2D" w:rsidRDefault="00F72F9A" w:rsidP="00635DAB">
            <w:r w:rsidRPr="00B43CA6">
              <w:t>Spełnia/nie spełnia*</w:t>
            </w:r>
          </w:p>
        </w:tc>
      </w:tr>
      <w:tr w:rsidR="00F72F9A" w14:paraId="51522111" w14:textId="77777777" w:rsidTr="002B5175">
        <w:trPr>
          <w:cantSplit/>
        </w:trPr>
        <w:tc>
          <w:tcPr>
            <w:tcW w:w="10764" w:type="dxa"/>
            <w:gridSpan w:val="2"/>
          </w:tcPr>
          <w:p w14:paraId="3EA9A3DB" w14:textId="77777777" w:rsidR="00F72F9A" w:rsidRPr="0039362E" w:rsidRDefault="00F72F9A" w:rsidP="00EE03C5">
            <w:pPr>
              <w:rPr>
                <w:rFonts w:cstheme="minorHAnsi"/>
              </w:rPr>
            </w:pPr>
            <w:r w:rsidRPr="0039362E">
              <w:rPr>
                <w:rFonts w:cstheme="minorHAnsi"/>
              </w:rPr>
              <w:t>Urządzenie powinno spełniać następujący minimalny zakres ćwiczeń i zadań:</w:t>
            </w:r>
          </w:p>
        </w:tc>
        <w:tc>
          <w:tcPr>
            <w:tcW w:w="3774" w:type="dxa"/>
          </w:tcPr>
          <w:p w14:paraId="0CFFEDCA" w14:textId="77777777" w:rsidR="00F72F9A" w:rsidRDefault="00F72F9A"/>
        </w:tc>
      </w:tr>
      <w:tr w:rsidR="00F72F9A" w14:paraId="148F2F37" w14:textId="77777777" w:rsidTr="002B5175">
        <w:trPr>
          <w:cantSplit/>
        </w:trPr>
        <w:tc>
          <w:tcPr>
            <w:tcW w:w="1725" w:type="dxa"/>
          </w:tcPr>
          <w:p w14:paraId="56CB7C57" w14:textId="77777777" w:rsidR="00F72F9A" w:rsidRPr="00221240" w:rsidRDefault="00F72F9A" w:rsidP="0062774E"/>
        </w:tc>
        <w:tc>
          <w:tcPr>
            <w:tcW w:w="9039" w:type="dxa"/>
            <w:vAlign w:val="center"/>
          </w:tcPr>
          <w:p w14:paraId="576DF669" w14:textId="77777777" w:rsidR="00F72F9A" w:rsidRPr="0039362E" w:rsidRDefault="00F72F9A" w:rsidP="0039362E">
            <w:pPr>
              <w:rPr>
                <w:rFonts w:eastAsia="Times New Roman" w:cstheme="minorHAnsi"/>
              </w:rPr>
            </w:pPr>
            <w:r w:rsidRPr="0039362E">
              <w:rPr>
                <w:rFonts w:eastAsia="Times New Roman" w:cstheme="minorHAnsi"/>
              </w:rPr>
              <w:t>Ćwiczenia w zakresie kombajnu zbożowego powinny obejmować co</w:t>
            </w:r>
            <w:r>
              <w:rPr>
                <w:rFonts w:eastAsia="Times New Roman" w:cstheme="minorHAnsi"/>
              </w:rPr>
              <w:t xml:space="preserve"> najmniej: elementy sterujące i </w:t>
            </w:r>
            <w:r w:rsidRPr="0039362E">
              <w:rPr>
                <w:rFonts w:eastAsia="Times New Roman" w:cstheme="minorHAnsi"/>
              </w:rPr>
              <w:t>kontrolne, codzienna kontrolai przeglądy, jazdę w terenie wraz z testami sprawności poruszania sięw terenie pomiędzy przeszkodami; wykonywanie prac na polu - żniwa; pracę kombajnu w trakcie prowadzenia żniw równolegle z pracą ciągnika rolniczego (odbiór ziarna);</w:t>
            </w:r>
          </w:p>
        </w:tc>
        <w:tc>
          <w:tcPr>
            <w:tcW w:w="3774" w:type="dxa"/>
          </w:tcPr>
          <w:p w14:paraId="30930E0F" w14:textId="77777777" w:rsidR="00F72F9A" w:rsidRDefault="00F72F9A">
            <w:r w:rsidRPr="00B43CA6">
              <w:t>Spełnia/nie spełnia*</w:t>
            </w:r>
          </w:p>
        </w:tc>
      </w:tr>
      <w:tr w:rsidR="00F72F9A" w14:paraId="7CDFD8D0" w14:textId="77777777" w:rsidTr="002B5175">
        <w:trPr>
          <w:cantSplit/>
        </w:trPr>
        <w:tc>
          <w:tcPr>
            <w:tcW w:w="1725" w:type="dxa"/>
          </w:tcPr>
          <w:p w14:paraId="54131BAF" w14:textId="77777777" w:rsidR="00F72F9A" w:rsidRPr="00221240" w:rsidRDefault="00F72F9A" w:rsidP="0062774E"/>
        </w:tc>
        <w:tc>
          <w:tcPr>
            <w:tcW w:w="9039" w:type="dxa"/>
            <w:vAlign w:val="center"/>
          </w:tcPr>
          <w:p w14:paraId="7C19E615" w14:textId="77777777" w:rsidR="00F72F9A" w:rsidRPr="0039362E" w:rsidRDefault="00F72F9A" w:rsidP="0039362E">
            <w:pPr>
              <w:rPr>
                <w:rFonts w:eastAsia="Times New Roman" w:cstheme="minorHAnsi"/>
              </w:rPr>
            </w:pPr>
            <w:r w:rsidRPr="0039362E">
              <w:rPr>
                <w:rFonts w:eastAsia="Times New Roman" w:cstheme="minorHAnsi"/>
              </w:rPr>
              <w:t>Ćwiczenia w zakresie ciągnika rolniczego powinny obejmować co najmniej: elementy sterujące i kontrolne, codzienna kontrolai przeglądy, jazdę w terenie wraz z testami sprawności poruszania sięw terenie pomiędzy przeszkodami; wykonywanie prac załadowczo /wyładowczych z wykorzystaniem ładowaczy; pracę ciągnika w trakcie prowadzenia żniw równolegle z pracą kombajnu (odbiór ziarna);</w:t>
            </w:r>
          </w:p>
        </w:tc>
        <w:tc>
          <w:tcPr>
            <w:tcW w:w="3774" w:type="dxa"/>
          </w:tcPr>
          <w:p w14:paraId="089CA7D9" w14:textId="77777777" w:rsidR="00F72F9A" w:rsidRPr="00A11F2D" w:rsidRDefault="00F72F9A" w:rsidP="001C0B3E">
            <w:pPr>
              <w:pStyle w:val="Default"/>
              <w:rPr>
                <w:sz w:val="22"/>
                <w:szCs w:val="22"/>
              </w:rPr>
            </w:pPr>
            <w:r w:rsidRPr="00B43CA6">
              <w:rPr>
                <w:sz w:val="22"/>
                <w:szCs w:val="22"/>
              </w:rPr>
              <w:t>Spełnia/nie spełnia*</w:t>
            </w:r>
          </w:p>
        </w:tc>
      </w:tr>
      <w:tr w:rsidR="00F72F9A" w14:paraId="5D88B751" w14:textId="77777777" w:rsidTr="002B5175">
        <w:trPr>
          <w:cantSplit/>
        </w:trPr>
        <w:tc>
          <w:tcPr>
            <w:tcW w:w="1725" w:type="dxa"/>
          </w:tcPr>
          <w:p w14:paraId="328DB17A" w14:textId="77777777" w:rsidR="00F72F9A" w:rsidRPr="00221240" w:rsidRDefault="00F72F9A" w:rsidP="00D61EF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039" w:type="dxa"/>
            <w:vAlign w:val="center"/>
          </w:tcPr>
          <w:p w14:paraId="00DE705D" w14:textId="77777777" w:rsidR="00F72F9A" w:rsidRPr="0039362E" w:rsidRDefault="00F72F9A" w:rsidP="0039362E">
            <w:pPr>
              <w:rPr>
                <w:rFonts w:eastAsia="Times New Roman" w:cstheme="minorHAnsi"/>
              </w:rPr>
            </w:pPr>
            <w:r w:rsidRPr="0039362E">
              <w:rPr>
                <w:rFonts w:eastAsia="Times New Roman" w:cstheme="minorHAnsi"/>
              </w:rPr>
              <w:t xml:space="preserve">Ćwiczenia w zakresie samochodu osobowego powinny obejmować co najmniej: elementy sterujące, codzienna kontrola,  ćwiczenia podstaw jazdy, jazda w warunkach miejskich z wykorzystaniem znaków drogowych oraz sygnalizacji świetlnej, jazda po rondzie, jazda poza miastem, jazda w trudnych warunkach (śliska nawierzchnia, </w:t>
            </w:r>
            <w:proofErr w:type="spellStart"/>
            <w:r w:rsidRPr="0039362E">
              <w:rPr>
                <w:rFonts w:eastAsia="Times New Roman" w:cstheme="minorHAnsi"/>
              </w:rPr>
              <w:t>aquaplannig</w:t>
            </w:r>
            <w:proofErr w:type="spellEnd"/>
            <w:r w:rsidRPr="0039362E">
              <w:rPr>
                <w:rFonts w:eastAsia="Times New Roman" w:cstheme="minorHAnsi"/>
              </w:rPr>
              <w:t>, ograniczona widoczność, jazda w deszczu)</w:t>
            </w:r>
          </w:p>
        </w:tc>
        <w:tc>
          <w:tcPr>
            <w:tcW w:w="3774" w:type="dxa"/>
          </w:tcPr>
          <w:p w14:paraId="7089477F" w14:textId="77777777" w:rsidR="00F72F9A" w:rsidRPr="00A11F2D" w:rsidRDefault="00F72F9A" w:rsidP="00EE2D6A">
            <w:pPr>
              <w:pStyle w:val="Default"/>
              <w:rPr>
                <w:sz w:val="22"/>
                <w:szCs w:val="22"/>
              </w:rPr>
            </w:pPr>
            <w:r w:rsidRPr="00B43CA6">
              <w:rPr>
                <w:sz w:val="22"/>
                <w:szCs w:val="22"/>
              </w:rPr>
              <w:t>Spełnia/nie spełnia*</w:t>
            </w:r>
          </w:p>
        </w:tc>
      </w:tr>
      <w:tr w:rsidR="00F72F9A" w14:paraId="18AAC527" w14:textId="77777777" w:rsidTr="002B5175">
        <w:trPr>
          <w:cantSplit/>
        </w:trPr>
        <w:tc>
          <w:tcPr>
            <w:tcW w:w="1725" w:type="dxa"/>
          </w:tcPr>
          <w:p w14:paraId="60ED7E42" w14:textId="77777777" w:rsidR="00F72F9A" w:rsidRPr="00221240" w:rsidRDefault="00F72F9A" w:rsidP="0062774E"/>
        </w:tc>
        <w:tc>
          <w:tcPr>
            <w:tcW w:w="9039" w:type="dxa"/>
            <w:vAlign w:val="center"/>
          </w:tcPr>
          <w:p w14:paraId="12119008" w14:textId="77777777" w:rsidR="00F72F9A" w:rsidRPr="0039362E" w:rsidRDefault="00F72F9A" w:rsidP="0039362E">
            <w:pPr>
              <w:rPr>
                <w:rFonts w:eastAsia="Times New Roman" w:cstheme="minorHAnsi"/>
              </w:rPr>
            </w:pPr>
            <w:r w:rsidRPr="0039362E">
              <w:rPr>
                <w:rFonts w:cstheme="minorHAnsi"/>
              </w:rPr>
              <w:t>Ćwiczenia w zakresie wózka jezdniowego powinny obejmować co najmniej: elementy sterujące, codzienna kontrola, środki ciężkości i linie przechyłu, ćwiczenia podstaw jazdy, ćwiczenia podstaw jazdy z ładunkiem, ćwiczenie jazdy na  ostrych zakrętach, jazda z szerokim ładunkiem; obsługa ładunków, ćwiczenia na prowadzenie wideł, przenoszenie towarów między półkami, układanie towarów, ładowanie i rozładowanie ciężarówki, ćwiczenia dostępne do współpracy z innymi użytkownikami(w ramach pracy na dwóch urządzeniach): przesuwanie palet, załadunek samochodu, rozładunek samochodu</w:t>
            </w:r>
          </w:p>
        </w:tc>
        <w:tc>
          <w:tcPr>
            <w:tcW w:w="3774" w:type="dxa"/>
          </w:tcPr>
          <w:p w14:paraId="46CF4584" w14:textId="77777777" w:rsidR="00F72F9A" w:rsidRPr="00A11F2D" w:rsidRDefault="00F72F9A">
            <w:r w:rsidRPr="00B43CA6">
              <w:t>Spełnia/nie spełnia*</w:t>
            </w:r>
          </w:p>
        </w:tc>
      </w:tr>
      <w:tr w:rsidR="00F72F9A" w14:paraId="106E10D6" w14:textId="77777777" w:rsidTr="002B5175">
        <w:trPr>
          <w:cantSplit/>
        </w:trPr>
        <w:tc>
          <w:tcPr>
            <w:tcW w:w="1725" w:type="dxa"/>
          </w:tcPr>
          <w:p w14:paraId="6A5A27BB" w14:textId="77777777" w:rsidR="00F72F9A" w:rsidRPr="00221240" w:rsidRDefault="00F72F9A" w:rsidP="0062774E"/>
        </w:tc>
        <w:tc>
          <w:tcPr>
            <w:tcW w:w="9039" w:type="dxa"/>
            <w:vAlign w:val="center"/>
          </w:tcPr>
          <w:p w14:paraId="1FB3247A" w14:textId="77777777" w:rsidR="00F72F9A" w:rsidRPr="0039362E" w:rsidRDefault="00F72F9A" w:rsidP="0039362E">
            <w:pPr>
              <w:rPr>
                <w:rFonts w:eastAsia="Times New Roman" w:cstheme="minorHAnsi"/>
              </w:rPr>
            </w:pPr>
            <w:r w:rsidRPr="0039362E">
              <w:rPr>
                <w:rFonts w:eastAsia="Times New Roman" w:cstheme="minorHAnsi"/>
              </w:rPr>
              <w:t>Ćwiczenia w zakresie ładowarki teleskopowej powinny obejmować co najmniej: elementy sterujące i kontrolne, codzienna kontrolai przeglądy, jazdę podstawową oraz sposoby kierowania (skręcania); obsługa wysięgnika i widelca; jazdę z ładunkiem, jazdę z szerokim ładunkiem, podnoszenie i ładowanie (w tym na odległość), ustawianie ładunku jeden na drugim</w:t>
            </w:r>
          </w:p>
        </w:tc>
        <w:tc>
          <w:tcPr>
            <w:tcW w:w="3774" w:type="dxa"/>
          </w:tcPr>
          <w:p w14:paraId="368B133E" w14:textId="77777777" w:rsidR="00F72F9A" w:rsidRPr="00A11F2D" w:rsidRDefault="00F72F9A" w:rsidP="003F5D51">
            <w:r w:rsidRPr="00B43CA6">
              <w:t>Spełnia/nie spełnia*</w:t>
            </w:r>
          </w:p>
        </w:tc>
      </w:tr>
      <w:tr w:rsidR="00F72F9A" w14:paraId="06BB6A90" w14:textId="77777777" w:rsidTr="002B5175">
        <w:trPr>
          <w:cantSplit/>
        </w:trPr>
        <w:tc>
          <w:tcPr>
            <w:tcW w:w="1725" w:type="dxa"/>
          </w:tcPr>
          <w:p w14:paraId="69889704" w14:textId="77777777" w:rsidR="00F72F9A" w:rsidRPr="00221240" w:rsidRDefault="00F72F9A" w:rsidP="0062774E"/>
        </w:tc>
        <w:tc>
          <w:tcPr>
            <w:tcW w:w="9039" w:type="dxa"/>
          </w:tcPr>
          <w:p w14:paraId="381653EA" w14:textId="77777777" w:rsidR="00F72F9A" w:rsidRPr="00520E3F" w:rsidRDefault="00F72F9A" w:rsidP="00B43CA6">
            <w:pPr>
              <w:rPr>
                <w:rFonts w:cstheme="minorHAnsi"/>
                <w:color w:val="FF0000"/>
              </w:rPr>
            </w:pPr>
            <w:r w:rsidRPr="002F682D">
              <w:rPr>
                <w:rFonts w:eastAsia="Times New Roman" w:cstheme="minorHAnsi"/>
              </w:rPr>
              <w:t>Seria modułów szkoleniowych dla wszystkich poziomów doświadczenia operatorów zarówno w zakresie ciągnika rolniczego</w:t>
            </w:r>
            <w:r w:rsidR="002F682D" w:rsidRPr="002F682D">
              <w:rPr>
                <w:rFonts w:eastAsia="Times New Roman" w:cstheme="minorHAnsi"/>
              </w:rPr>
              <w:t xml:space="preserve">, samochodu osobowego, kombajnu zbożowego, </w:t>
            </w:r>
            <w:r w:rsidRPr="002F682D">
              <w:rPr>
                <w:rFonts w:eastAsia="Times New Roman" w:cstheme="minorHAnsi"/>
              </w:rPr>
              <w:t>ładowarki teleskopowej</w:t>
            </w:r>
            <w:r w:rsidR="002F682D" w:rsidRPr="002F682D">
              <w:rPr>
                <w:rFonts w:eastAsia="Times New Roman" w:cstheme="minorHAnsi"/>
              </w:rPr>
              <w:t xml:space="preserve"> jak i wózka widłowego</w:t>
            </w:r>
          </w:p>
        </w:tc>
        <w:tc>
          <w:tcPr>
            <w:tcW w:w="3774" w:type="dxa"/>
          </w:tcPr>
          <w:p w14:paraId="4B9DFB38" w14:textId="77777777" w:rsidR="00F72F9A" w:rsidRPr="00B43CA6" w:rsidRDefault="00F72F9A" w:rsidP="003F5D51">
            <w:r w:rsidRPr="00B43CA6">
              <w:t>Spełnia/nie spełnia*</w:t>
            </w:r>
          </w:p>
        </w:tc>
      </w:tr>
      <w:tr w:rsidR="00F72F9A" w14:paraId="23711E6C" w14:textId="77777777" w:rsidTr="002B5175">
        <w:trPr>
          <w:cantSplit/>
        </w:trPr>
        <w:tc>
          <w:tcPr>
            <w:tcW w:w="10764" w:type="dxa"/>
            <w:gridSpan w:val="2"/>
          </w:tcPr>
          <w:p w14:paraId="5EF3DA45" w14:textId="77777777" w:rsidR="00F72F9A" w:rsidRPr="00221240" w:rsidRDefault="00F72F9A" w:rsidP="00A911B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Warunki dostawy i gwarancji</w:t>
            </w:r>
          </w:p>
        </w:tc>
        <w:tc>
          <w:tcPr>
            <w:tcW w:w="3774" w:type="dxa"/>
          </w:tcPr>
          <w:p w14:paraId="4C097F9A" w14:textId="77777777" w:rsidR="00F72F9A" w:rsidRPr="00A11F2D" w:rsidRDefault="00F72F9A"/>
        </w:tc>
      </w:tr>
      <w:tr w:rsidR="00F72F9A" w14:paraId="195CFF1B" w14:textId="77777777" w:rsidTr="002B5175">
        <w:trPr>
          <w:cantSplit/>
        </w:trPr>
        <w:tc>
          <w:tcPr>
            <w:tcW w:w="1725" w:type="dxa"/>
          </w:tcPr>
          <w:p w14:paraId="45A8E927" w14:textId="77777777" w:rsidR="00F72F9A" w:rsidRPr="00A11F2D" w:rsidRDefault="00F72F9A" w:rsidP="0062774E"/>
        </w:tc>
        <w:tc>
          <w:tcPr>
            <w:tcW w:w="9039" w:type="dxa"/>
          </w:tcPr>
          <w:p w14:paraId="7C0567CA" w14:textId="77777777" w:rsidR="00F72F9A" w:rsidRPr="00221240" w:rsidRDefault="00F72F9A" w:rsidP="008105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Podręcznik z opisem i sposobem wykonania ćwiczeń w języku polskim</w:t>
            </w:r>
          </w:p>
        </w:tc>
        <w:tc>
          <w:tcPr>
            <w:tcW w:w="3774" w:type="dxa"/>
          </w:tcPr>
          <w:p w14:paraId="766B9C6D" w14:textId="77777777" w:rsidR="00F72F9A" w:rsidRPr="00B43CA6" w:rsidRDefault="00F72F9A" w:rsidP="0081051B">
            <w:r w:rsidRPr="00B43CA6">
              <w:t>Spełnia/</w:t>
            </w:r>
            <w:r w:rsidRPr="00096A94">
              <w:t>nie spełnia</w:t>
            </w:r>
            <w:r w:rsidRPr="00B43CA6">
              <w:t>*</w:t>
            </w:r>
          </w:p>
        </w:tc>
      </w:tr>
      <w:tr w:rsidR="00F72F9A" w14:paraId="2DCA48FB" w14:textId="77777777" w:rsidTr="002B5175">
        <w:trPr>
          <w:cantSplit/>
        </w:trPr>
        <w:tc>
          <w:tcPr>
            <w:tcW w:w="1725" w:type="dxa"/>
          </w:tcPr>
          <w:p w14:paraId="1FB36BE1" w14:textId="77777777" w:rsidR="00F72F9A" w:rsidRPr="00A11F2D" w:rsidRDefault="00F72F9A" w:rsidP="0062774E"/>
        </w:tc>
        <w:tc>
          <w:tcPr>
            <w:tcW w:w="9039" w:type="dxa"/>
          </w:tcPr>
          <w:p w14:paraId="413E4BA3" w14:textId="77777777" w:rsidR="00F72F9A" w:rsidRPr="00221240" w:rsidRDefault="00F72F9A" w:rsidP="008105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Instrukcja obsługi symulatora i oprogramowania w języku polskim</w:t>
            </w:r>
          </w:p>
        </w:tc>
        <w:tc>
          <w:tcPr>
            <w:tcW w:w="3774" w:type="dxa"/>
          </w:tcPr>
          <w:p w14:paraId="0DE88F33" w14:textId="77777777" w:rsidR="00F72F9A" w:rsidRDefault="00F72F9A" w:rsidP="0081051B">
            <w:r w:rsidRPr="00B43CA6">
              <w:t>Spełnia/nie spełnia*</w:t>
            </w:r>
          </w:p>
        </w:tc>
      </w:tr>
      <w:tr w:rsidR="00F72F9A" w14:paraId="2C523AA1" w14:textId="77777777" w:rsidTr="002B5175">
        <w:trPr>
          <w:cantSplit/>
        </w:trPr>
        <w:tc>
          <w:tcPr>
            <w:tcW w:w="1725" w:type="dxa"/>
          </w:tcPr>
          <w:p w14:paraId="445E9A87" w14:textId="77777777" w:rsidR="00F72F9A" w:rsidRPr="00A11F2D" w:rsidRDefault="00F72F9A" w:rsidP="0062774E"/>
        </w:tc>
        <w:tc>
          <w:tcPr>
            <w:tcW w:w="9039" w:type="dxa"/>
          </w:tcPr>
          <w:p w14:paraId="7C5B029C" w14:textId="77777777" w:rsidR="00F72F9A" w:rsidRPr="00221240" w:rsidRDefault="00F72F9A" w:rsidP="0086210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Symulator fabrycznie nowy rok produkcji 2025 lub 2026</w:t>
            </w:r>
          </w:p>
        </w:tc>
        <w:tc>
          <w:tcPr>
            <w:tcW w:w="3774" w:type="dxa"/>
          </w:tcPr>
          <w:p w14:paraId="4A800525" w14:textId="77777777" w:rsidR="00F72F9A" w:rsidRDefault="00F72F9A" w:rsidP="00862107">
            <w:r>
              <w:t>Rok produkcji…………**</w:t>
            </w:r>
          </w:p>
        </w:tc>
      </w:tr>
      <w:tr w:rsidR="00F72F9A" w14:paraId="10BA62E2" w14:textId="77777777" w:rsidTr="002B5175">
        <w:trPr>
          <w:cantSplit/>
        </w:trPr>
        <w:tc>
          <w:tcPr>
            <w:tcW w:w="1725" w:type="dxa"/>
          </w:tcPr>
          <w:p w14:paraId="699FF253" w14:textId="77777777" w:rsidR="00F72F9A" w:rsidRPr="00A11F2D" w:rsidRDefault="00F72F9A" w:rsidP="0062774E"/>
        </w:tc>
        <w:tc>
          <w:tcPr>
            <w:tcW w:w="9039" w:type="dxa"/>
          </w:tcPr>
          <w:p w14:paraId="38205110" w14:textId="77777777" w:rsidR="00F72F9A" w:rsidRDefault="00F72F9A" w:rsidP="002E035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Aktualizacja</w:t>
            </w:r>
            <w:r w:rsidRPr="00221240">
              <w:rPr>
                <w:sz w:val="22"/>
                <w:szCs w:val="22"/>
              </w:rPr>
              <w:t xml:space="preserve"> oprogramowania i wsparcie techniczne</w:t>
            </w:r>
            <w:r>
              <w:rPr>
                <w:sz w:val="22"/>
                <w:szCs w:val="22"/>
              </w:rPr>
              <w:t xml:space="preserve"> przez </w:t>
            </w:r>
            <w:r w:rsidRPr="00221240">
              <w:rPr>
                <w:sz w:val="22"/>
                <w:szCs w:val="22"/>
              </w:rPr>
              <w:t xml:space="preserve">minimum </w:t>
            </w:r>
            <w:r>
              <w:rPr>
                <w:sz w:val="22"/>
                <w:szCs w:val="22"/>
              </w:rPr>
              <w:t>36 miesięcy</w:t>
            </w:r>
          </w:p>
        </w:tc>
        <w:tc>
          <w:tcPr>
            <w:tcW w:w="3774" w:type="dxa"/>
          </w:tcPr>
          <w:p w14:paraId="4AD2B6C4" w14:textId="77777777" w:rsidR="00F72F9A" w:rsidRDefault="00F72F9A" w:rsidP="002E035B">
            <w:r>
              <w:t>Okres wsparcia …………**</w:t>
            </w:r>
          </w:p>
        </w:tc>
      </w:tr>
      <w:tr w:rsidR="00F72F9A" w14:paraId="479FB7FB" w14:textId="77777777" w:rsidTr="002B5175">
        <w:trPr>
          <w:cantSplit/>
        </w:trPr>
        <w:tc>
          <w:tcPr>
            <w:tcW w:w="1725" w:type="dxa"/>
          </w:tcPr>
          <w:p w14:paraId="59703E3C" w14:textId="77777777" w:rsidR="00F72F9A" w:rsidRPr="00A11F2D" w:rsidRDefault="00F72F9A" w:rsidP="0062774E"/>
        </w:tc>
        <w:tc>
          <w:tcPr>
            <w:tcW w:w="9039" w:type="dxa"/>
          </w:tcPr>
          <w:p w14:paraId="42105E3C" w14:textId="77777777" w:rsidR="00F72F9A" w:rsidRPr="00221240" w:rsidRDefault="00F72F9A" w:rsidP="00DB1DC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</w:t>
            </w:r>
            <w:r w:rsidRPr="00221240">
              <w:rPr>
                <w:sz w:val="22"/>
                <w:szCs w:val="22"/>
              </w:rPr>
              <w:t xml:space="preserve">warancja minimum </w:t>
            </w:r>
            <w:r>
              <w:rPr>
                <w:sz w:val="22"/>
                <w:szCs w:val="22"/>
              </w:rPr>
              <w:t>36 miesięcy</w:t>
            </w:r>
          </w:p>
        </w:tc>
        <w:tc>
          <w:tcPr>
            <w:tcW w:w="3774" w:type="dxa"/>
          </w:tcPr>
          <w:p w14:paraId="08FC06DB" w14:textId="77777777" w:rsidR="00F72F9A" w:rsidRDefault="00F72F9A" w:rsidP="00DB1DC3">
            <w:r>
              <w:t>Okres gwarancji …………**</w:t>
            </w:r>
          </w:p>
        </w:tc>
      </w:tr>
      <w:tr w:rsidR="00F72F9A" w14:paraId="4DD59E66" w14:textId="77777777" w:rsidTr="002B5175">
        <w:trPr>
          <w:cantSplit/>
        </w:trPr>
        <w:tc>
          <w:tcPr>
            <w:tcW w:w="1725" w:type="dxa"/>
          </w:tcPr>
          <w:p w14:paraId="5561E968" w14:textId="77777777" w:rsidR="00F72F9A" w:rsidRPr="00A11F2D" w:rsidRDefault="00F72F9A" w:rsidP="0062774E"/>
        </w:tc>
        <w:tc>
          <w:tcPr>
            <w:tcW w:w="9039" w:type="dxa"/>
          </w:tcPr>
          <w:p w14:paraId="284410BA" w14:textId="77777777" w:rsidR="00F72F9A" w:rsidRPr="00221240" w:rsidRDefault="00F72F9A" w:rsidP="00DB1DC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Naprawy gwarancyjne realizowane w siedzibie zamawiającego</w:t>
            </w:r>
          </w:p>
        </w:tc>
        <w:tc>
          <w:tcPr>
            <w:tcW w:w="3774" w:type="dxa"/>
          </w:tcPr>
          <w:p w14:paraId="56427028" w14:textId="77777777" w:rsidR="00F72F9A" w:rsidRDefault="00F72F9A" w:rsidP="00DB1DC3">
            <w:r w:rsidRPr="00B43CA6">
              <w:t>Spełnia/nie spełnia*</w:t>
            </w:r>
          </w:p>
        </w:tc>
      </w:tr>
    </w:tbl>
    <w:p w14:paraId="172A902A" w14:textId="77777777" w:rsidR="00D81BFD" w:rsidRPr="009360B4" w:rsidRDefault="00D81BFD" w:rsidP="00D81BFD">
      <w:pPr>
        <w:pStyle w:val="Nagwek6"/>
        <w:rPr>
          <w:rFonts w:cs="Calibri Light"/>
          <w:bCs/>
          <w:i w:val="0"/>
          <w:color w:val="auto"/>
          <w:sz w:val="24"/>
          <w:szCs w:val="24"/>
        </w:rPr>
      </w:pPr>
      <w:r w:rsidRPr="009360B4">
        <w:rPr>
          <w:rFonts w:cs="Calibri Light"/>
          <w:bCs/>
          <w:i w:val="0"/>
          <w:color w:val="auto"/>
          <w:sz w:val="24"/>
          <w:szCs w:val="24"/>
        </w:rPr>
        <w:t>* Prawą stronę tabeli, należy wypełnić wykreślając odpowiednio słowa „spełnia” lub „nie spełnia”,</w:t>
      </w:r>
    </w:p>
    <w:p w14:paraId="56E95E51" w14:textId="77777777" w:rsidR="00E945E6" w:rsidRPr="00E945E6" w:rsidRDefault="00D81BFD" w:rsidP="00E945E6">
      <w:pPr>
        <w:rPr>
          <w:rFonts w:ascii="Calibri Light" w:eastAsia="Calibri" w:hAnsi="Calibri Light" w:cs="Calibri Light"/>
          <w:sz w:val="24"/>
          <w:szCs w:val="24"/>
        </w:rPr>
      </w:pPr>
      <w:r w:rsidRPr="00D81BFD">
        <w:rPr>
          <w:rFonts w:ascii="Calibri Light" w:eastAsia="Calibri" w:hAnsi="Calibri Light" w:cs="Calibri Light"/>
          <w:sz w:val="24"/>
          <w:szCs w:val="24"/>
        </w:rPr>
        <w:t xml:space="preserve">** </w:t>
      </w:r>
      <w:r w:rsidRPr="00D81BFD">
        <w:rPr>
          <w:rFonts w:ascii="Calibri Light" w:eastAsia="Calibri" w:hAnsi="Calibri Light" w:cs="Calibri Light"/>
          <w:bCs/>
          <w:sz w:val="24"/>
          <w:szCs w:val="24"/>
        </w:rPr>
        <w:t>W przypadku żądania wykazania określonych parametrów/wyposażenia, należy wpisać oferowane</w:t>
      </w:r>
    </w:p>
    <w:p w14:paraId="51D43911" w14:textId="77777777" w:rsidR="00E945E6" w:rsidRPr="00E945E6" w:rsidRDefault="00E945E6" w:rsidP="00E945E6">
      <w:pPr>
        <w:pStyle w:val="Default"/>
        <w:rPr>
          <w:color w:val="auto"/>
          <w:sz w:val="22"/>
          <w:szCs w:val="22"/>
        </w:rPr>
      </w:pPr>
    </w:p>
    <w:p w14:paraId="559E33BD" w14:textId="77777777" w:rsidR="00E945E6" w:rsidRPr="00E945E6" w:rsidRDefault="00E945E6" w:rsidP="00E945E6">
      <w:pPr>
        <w:pStyle w:val="Default"/>
        <w:rPr>
          <w:color w:val="auto"/>
          <w:sz w:val="22"/>
          <w:szCs w:val="22"/>
        </w:rPr>
      </w:pPr>
    </w:p>
    <w:p w14:paraId="3133CF73" w14:textId="77777777" w:rsidR="00E945E6" w:rsidRPr="00E945E6" w:rsidRDefault="00E945E6" w:rsidP="00E945E6">
      <w:pPr>
        <w:pStyle w:val="Default"/>
        <w:ind w:left="720"/>
        <w:rPr>
          <w:color w:val="auto"/>
          <w:sz w:val="22"/>
          <w:szCs w:val="22"/>
        </w:rPr>
      </w:pPr>
    </w:p>
    <w:p w14:paraId="2BAA36EF" w14:textId="77777777" w:rsidR="00DA59A1" w:rsidRPr="00E945E6" w:rsidRDefault="00DA59A1" w:rsidP="00735FC3">
      <w:pPr>
        <w:pStyle w:val="Default"/>
        <w:rPr>
          <w:sz w:val="22"/>
          <w:szCs w:val="22"/>
        </w:rPr>
      </w:pPr>
    </w:p>
    <w:sectPr w:rsidR="00DA59A1" w:rsidRPr="00E945E6" w:rsidSect="00085A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88B73" w14:textId="77777777" w:rsidR="00AC0A08" w:rsidRDefault="00AC0A08" w:rsidP="0011730E">
      <w:pPr>
        <w:spacing w:after="0" w:line="240" w:lineRule="auto"/>
      </w:pPr>
      <w:r>
        <w:separator/>
      </w:r>
    </w:p>
  </w:endnote>
  <w:endnote w:type="continuationSeparator" w:id="0">
    <w:p w14:paraId="1899E7DC" w14:textId="77777777" w:rsidR="00AC0A08" w:rsidRDefault="00AC0A08" w:rsidP="00117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09DFE" w14:textId="77777777" w:rsidR="0011730E" w:rsidRDefault="001173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AA2D0" w14:textId="77777777" w:rsidR="0011730E" w:rsidRDefault="001173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36552" w14:textId="77777777" w:rsidR="0011730E" w:rsidRDefault="001173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35639" w14:textId="77777777" w:rsidR="00AC0A08" w:rsidRDefault="00AC0A08" w:rsidP="0011730E">
      <w:pPr>
        <w:spacing w:after="0" w:line="240" w:lineRule="auto"/>
      </w:pPr>
      <w:r>
        <w:separator/>
      </w:r>
    </w:p>
  </w:footnote>
  <w:footnote w:type="continuationSeparator" w:id="0">
    <w:p w14:paraId="59940BFA" w14:textId="77777777" w:rsidR="00AC0A08" w:rsidRDefault="00AC0A08" w:rsidP="00117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104A2" w14:textId="77777777" w:rsidR="0011730E" w:rsidRDefault="001173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60FB1" w14:textId="77777777" w:rsidR="0011730E" w:rsidRPr="00CA63F8" w:rsidRDefault="0011730E" w:rsidP="0011730E">
    <w:pPr>
      <w:jc w:val="center"/>
      <w:rPr>
        <w:rFonts w:ascii="Calibri Light" w:eastAsia="Arial" w:hAnsi="Calibri Light" w:cs="Calibri Light"/>
        <w:kern w:val="2"/>
        <w:sz w:val="18"/>
        <w:lang w:eastAsia="en-US"/>
      </w:rPr>
    </w:pPr>
    <w:r w:rsidRPr="00CA63F8">
      <w:rPr>
        <w:rFonts w:cs="Arial"/>
        <w:noProof/>
        <w:kern w:val="2"/>
        <w:sz w:val="20"/>
        <w:szCs w:val="20"/>
        <w:lang w:eastAsia="en-US"/>
      </w:rPr>
      <w:drawing>
        <wp:inline distT="0" distB="0" distL="0" distR="0" wp14:anchorId="6AF41F3B" wp14:editId="325EFB18">
          <wp:extent cx="5625465" cy="5949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5465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E4F769" w14:textId="77777777" w:rsidR="0011730E" w:rsidRPr="00CA63F8" w:rsidRDefault="0011730E" w:rsidP="0011730E">
    <w:pPr>
      <w:tabs>
        <w:tab w:val="center" w:pos="2977"/>
        <w:tab w:val="right" w:pos="9072"/>
      </w:tabs>
      <w:jc w:val="center"/>
      <w:rPr>
        <w:rFonts w:ascii="Cambria" w:hAnsi="Cambria" w:cs="Arial"/>
        <w:bCs/>
        <w:kern w:val="2"/>
        <w:sz w:val="16"/>
        <w:szCs w:val="16"/>
        <w:lang w:eastAsia="en-US"/>
      </w:rPr>
    </w:pPr>
    <w:r w:rsidRPr="00CA63F8">
      <w:rPr>
        <w:rFonts w:ascii="Cambria" w:hAnsi="Cambria" w:cs="Arial"/>
        <w:bCs/>
        <w:kern w:val="2"/>
        <w:sz w:val="16"/>
        <w:szCs w:val="16"/>
        <w:lang w:eastAsia="en-US"/>
      </w:rPr>
      <w:t>Projekt Nr FELU.07.03-IZ.00-0008/24 pn. „Inwestujemy w edukację zawodową – rozwój bazy dydaktycznej ZSCKR</w:t>
    </w:r>
    <w:r w:rsidRPr="00CA63F8">
      <w:rPr>
        <w:rFonts w:ascii="Cambria" w:hAnsi="Cambria" w:cs="Arial"/>
        <w:bCs/>
        <w:kern w:val="2"/>
        <w:sz w:val="16"/>
        <w:szCs w:val="16"/>
        <w:lang w:eastAsia="en-US"/>
      </w:rPr>
      <w:br/>
      <w:t xml:space="preserve"> w Okszowie” jest współfinansowany ze środków Europejskiego Funduszu Rozwoju Regionalnego w ramach Działania 7.3 Infrastruktura kształcenia zawodowego i ustawicznego Programu Fundusze Europejskie dla Lubelskiego 2021-2027</w:t>
    </w:r>
  </w:p>
  <w:p w14:paraId="548CB755" w14:textId="2AD6F6C5" w:rsidR="0011730E" w:rsidRDefault="0011730E">
    <w:pPr>
      <w:pStyle w:val="Nagwek"/>
    </w:pPr>
    <w:r>
      <w:t xml:space="preserve">Załącznik nr 1.1 do SWZ (nr ref. </w:t>
    </w:r>
    <w:r w:rsidR="00D54A58">
      <w:t>p</w:t>
    </w:r>
    <w:r>
      <w:t>ostępowania: 2/ZP/FE/2026)</w:t>
    </w:r>
  </w:p>
  <w:p w14:paraId="01DD49F1" w14:textId="77777777" w:rsidR="0011730E" w:rsidRDefault="001173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B0A39" w14:textId="77777777" w:rsidR="0011730E" w:rsidRDefault="001173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896D333"/>
    <w:multiLevelType w:val="hybridMultilevel"/>
    <w:tmpl w:val="B868B57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38080A"/>
    <w:multiLevelType w:val="multilevel"/>
    <w:tmpl w:val="40E03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14A21C0"/>
    <w:multiLevelType w:val="multilevel"/>
    <w:tmpl w:val="012A0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1D3319E"/>
    <w:multiLevelType w:val="hybridMultilevel"/>
    <w:tmpl w:val="50A89556"/>
    <w:lvl w:ilvl="0" w:tplc="3A0E988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8758B"/>
    <w:multiLevelType w:val="multilevel"/>
    <w:tmpl w:val="289AF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B6013D"/>
    <w:multiLevelType w:val="multilevel"/>
    <w:tmpl w:val="70640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75C4E40"/>
    <w:multiLevelType w:val="multilevel"/>
    <w:tmpl w:val="3FD07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7F37019"/>
    <w:multiLevelType w:val="hybridMultilevel"/>
    <w:tmpl w:val="6388E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C182F"/>
    <w:multiLevelType w:val="hybridMultilevel"/>
    <w:tmpl w:val="E5BB79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A591028"/>
    <w:multiLevelType w:val="multilevel"/>
    <w:tmpl w:val="16806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AC76DED"/>
    <w:multiLevelType w:val="hybridMultilevel"/>
    <w:tmpl w:val="E638A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55FE1"/>
    <w:multiLevelType w:val="multilevel"/>
    <w:tmpl w:val="09FA1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2A55515"/>
    <w:multiLevelType w:val="multilevel"/>
    <w:tmpl w:val="81DE8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4AD43B3"/>
    <w:multiLevelType w:val="multilevel"/>
    <w:tmpl w:val="C33A1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66E75CA"/>
    <w:multiLevelType w:val="multilevel"/>
    <w:tmpl w:val="252ED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68E6125"/>
    <w:multiLevelType w:val="hybridMultilevel"/>
    <w:tmpl w:val="10AC0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4C6B41"/>
    <w:multiLevelType w:val="multilevel"/>
    <w:tmpl w:val="C3122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E0359C1"/>
    <w:multiLevelType w:val="multilevel"/>
    <w:tmpl w:val="F0E2C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EAE06AA"/>
    <w:multiLevelType w:val="multilevel"/>
    <w:tmpl w:val="C9A41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CDE4BD2"/>
    <w:multiLevelType w:val="multilevel"/>
    <w:tmpl w:val="FF4EF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79328A0"/>
    <w:multiLevelType w:val="hybridMultilevel"/>
    <w:tmpl w:val="42F898E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AE026A9"/>
    <w:multiLevelType w:val="multilevel"/>
    <w:tmpl w:val="D8586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CB50BCF"/>
    <w:multiLevelType w:val="multilevel"/>
    <w:tmpl w:val="6F601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3E66EDE"/>
    <w:multiLevelType w:val="multilevel"/>
    <w:tmpl w:val="211CA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3F64474"/>
    <w:multiLevelType w:val="hybridMultilevel"/>
    <w:tmpl w:val="BA166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2F603F"/>
    <w:multiLevelType w:val="hybridMultilevel"/>
    <w:tmpl w:val="7850F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F92A73"/>
    <w:multiLevelType w:val="multilevel"/>
    <w:tmpl w:val="77846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7E120E5"/>
    <w:multiLevelType w:val="hybridMultilevel"/>
    <w:tmpl w:val="4A064E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889545A"/>
    <w:multiLevelType w:val="multilevel"/>
    <w:tmpl w:val="A49ED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9C21F1D"/>
    <w:multiLevelType w:val="multilevel"/>
    <w:tmpl w:val="8470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C7238C6"/>
    <w:multiLevelType w:val="multilevel"/>
    <w:tmpl w:val="89006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26877BC"/>
    <w:multiLevelType w:val="multilevel"/>
    <w:tmpl w:val="6F94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E784930"/>
    <w:multiLevelType w:val="multilevel"/>
    <w:tmpl w:val="16C84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F671F09"/>
    <w:multiLevelType w:val="hybridMultilevel"/>
    <w:tmpl w:val="F00EEE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93E6C"/>
    <w:multiLevelType w:val="multilevel"/>
    <w:tmpl w:val="C674F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11743B5"/>
    <w:multiLevelType w:val="multilevel"/>
    <w:tmpl w:val="6494D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2092469"/>
    <w:multiLevelType w:val="multilevel"/>
    <w:tmpl w:val="14682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84E0B91"/>
    <w:multiLevelType w:val="hybridMultilevel"/>
    <w:tmpl w:val="DF6AA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D4BFF"/>
    <w:multiLevelType w:val="hybridMultilevel"/>
    <w:tmpl w:val="F560F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3B5B49"/>
    <w:multiLevelType w:val="multilevel"/>
    <w:tmpl w:val="9E383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F331652"/>
    <w:multiLevelType w:val="hybridMultilevel"/>
    <w:tmpl w:val="100E2900"/>
    <w:lvl w:ilvl="0" w:tplc="AFBC706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4"/>
  </w:num>
  <w:num w:numId="3">
    <w:abstractNumId w:val="10"/>
  </w:num>
  <w:num w:numId="4">
    <w:abstractNumId w:val="37"/>
  </w:num>
  <w:num w:numId="5">
    <w:abstractNumId w:val="38"/>
  </w:num>
  <w:num w:numId="6">
    <w:abstractNumId w:val="15"/>
  </w:num>
  <w:num w:numId="7">
    <w:abstractNumId w:val="12"/>
  </w:num>
  <w:num w:numId="8">
    <w:abstractNumId w:val="4"/>
  </w:num>
  <w:num w:numId="9">
    <w:abstractNumId w:val="18"/>
  </w:num>
  <w:num w:numId="10">
    <w:abstractNumId w:val="39"/>
  </w:num>
  <w:num w:numId="11">
    <w:abstractNumId w:val="2"/>
  </w:num>
  <w:num w:numId="12">
    <w:abstractNumId w:val="13"/>
  </w:num>
  <w:num w:numId="13">
    <w:abstractNumId w:val="29"/>
  </w:num>
  <w:num w:numId="14">
    <w:abstractNumId w:val="34"/>
  </w:num>
  <w:num w:numId="15">
    <w:abstractNumId w:val="21"/>
  </w:num>
  <w:num w:numId="16">
    <w:abstractNumId w:val="26"/>
  </w:num>
  <w:num w:numId="17">
    <w:abstractNumId w:val="9"/>
  </w:num>
  <w:num w:numId="18">
    <w:abstractNumId w:val="6"/>
  </w:num>
  <w:num w:numId="19">
    <w:abstractNumId w:val="16"/>
  </w:num>
  <w:num w:numId="20">
    <w:abstractNumId w:val="22"/>
  </w:num>
  <w:num w:numId="21">
    <w:abstractNumId w:val="17"/>
  </w:num>
  <w:num w:numId="22">
    <w:abstractNumId w:val="23"/>
  </w:num>
  <w:num w:numId="23">
    <w:abstractNumId w:val="11"/>
  </w:num>
  <w:num w:numId="24">
    <w:abstractNumId w:val="5"/>
  </w:num>
  <w:num w:numId="25">
    <w:abstractNumId w:val="32"/>
  </w:num>
  <w:num w:numId="26">
    <w:abstractNumId w:val="36"/>
  </w:num>
  <w:num w:numId="27">
    <w:abstractNumId w:val="28"/>
  </w:num>
  <w:num w:numId="28">
    <w:abstractNumId w:val="19"/>
  </w:num>
  <w:num w:numId="29">
    <w:abstractNumId w:val="35"/>
  </w:num>
  <w:num w:numId="30">
    <w:abstractNumId w:val="31"/>
  </w:num>
  <w:num w:numId="31">
    <w:abstractNumId w:val="14"/>
  </w:num>
  <w:num w:numId="32">
    <w:abstractNumId w:val="30"/>
  </w:num>
  <w:num w:numId="33">
    <w:abstractNumId w:val="1"/>
  </w:num>
  <w:num w:numId="34">
    <w:abstractNumId w:val="27"/>
  </w:num>
  <w:num w:numId="35">
    <w:abstractNumId w:val="8"/>
  </w:num>
  <w:num w:numId="36">
    <w:abstractNumId w:val="0"/>
  </w:num>
  <w:num w:numId="37">
    <w:abstractNumId w:val="20"/>
  </w:num>
  <w:num w:numId="38">
    <w:abstractNumId w:val="25"/>
  </w:num>
  <w:num w:numId="39">
    <w:abstractNumId w:val="7"/>
  </w:num>
  <w:num w:numId="40">
    <w:abstractNumId w:val="3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A38"/>
    <w:rsid w:val="000246C4"/>
    <w:rsid w:val="00053EAB"/>
    <w:rsid w:val="00085A38"/>
    <w:rsid w:val="00096A94"/>
    <w:rsid w:val="000C5C97"/>
    <w:rsid w:val="000F6E6B"/>
    <w:rsid w:val="0011730E"/>
    <w:rsid w:val="001367EF"/>
    <w:rsid w:val="0013712F"/>
    <w:rsid w:val="00141883"/>
    <w:rsid w:val="001A495B"/>
    <w:rsid w:val="001A79AE"/>
    <w:rsid w:val="001C65C5"/>
    <w:rsid w:val="001E04B5"/>
    <w:rsid w:val="00206CBE"/>
    <w:rsid w:val="00212A4A"/>
    <w:rsid w:val="00221240"/>
    <w:rsid w:val="0027385F"/>
    <w:rsid w:val="00274DDE"/>
    <w:rsid w:val="002769D7"/>
    <w:rsid w:val="00285BB7"/>
    <w:rsid w:val="002B446B"/>
    <w:rsid w:val="002B5175"/>
    <w:rsid w:val="002E28EF"/>
    <w:rsid w:val="002E2B7C"/>
    <w:rsid w:val="002E4ABA"/>
    <w:rsid w:val="002F682D"/>
    <w:rsid w:val="00311CFB"/>
    <w:rsid w:val="0032261F"/>
    <w:rsid w:val="00331094"/>
    <w:rsid w:val="003363AF"/>
    <w:rsid w:val="0039362E"/>
    <w:rsid w:val="003A065E"/>
    <w:rsid w:val="003C69D2"/>
    <w:rsid w:val="003D5A7E"/>
    <w:rsid w:val="003E52F5"/>
    <w:rsid w:val="00487236"/>
    <w:rsid w:val="004A06EF"/>
    <w:rsid w:val="004A26DF"/>
    <w:rsid w:val="004B70E3"/>
    <w:rsid w:val="004C0FE3"/>
    <w:rsid w:val="004E7101"/>
    <w:rsid w:val="00510A89"/>
    <w:rsid w:val="00517F56"/>
    <w:rsid w:val="00520E3F"/>
    <w:rsid w:val="00521BD9"/>
    <w:rsid w:val="0054088F"/>
    <w:rsid w:val="00575911"/>
    <w:rsid w:val="005B67C2"/>
    <w:rsid w:val="005D3C21"/>
    <w:rsid w:val="00635D74"/>
    <w:rsid w:val="00653496"/>
    <w:rsid w:val="00680062"/>
    <w:rsid w:val="006B5FEF"/>
    <w:rsid w:val="00735FC3"/>
    <w:rsid w:val="00757901"/>
    <w:rsid w:val="007600EF"/>
    <w:rsid w:val="007622B4"/>
    <w:rsid w:val="007A435B"/>
    <w:rsid w:val="007C22F7"/>
    <w:rsid w:val="007C5617"/>
    <w:rsid w:val="007E44E3"/>
    <w:rsid w:val="0082622F"/>
    <w:rsid w:val="00843F7F"/>
    <w:rsid w:val="00890229"/>
    <w:rsid w:val="008A22D6"/>
    <w:rsid w:val="008C2D07"/>
    <w:rsid w:val="008E67A1"/>
    <w:rsid w:val="008F1F76"/>
    <w:rsid w:val="00901F85"/>
    <w:rsid w:val="009617C4"/>
    <w:rsid w:val="009D011C"/>
    <w:rsid w:val="009E3510"/>
    <w:rsid w:val="00A06FE6"/>
    <w:rsid w:val="00A07991"/>
    <w:rsid w:val="00A11F2D"/>
    <w:rsid w:val="00A17134"/>
    <w:rsid w:val="00A36E18"/>
    <w:rsid w:val="00A500C3"/>
    <w:rsid w:val="00A55B0A"/>
    <w:rsid w:val="00A57DC9"/>
    <w:rsid w:val="00A65F71"/>
    <w:rsid w:val="00A71B84"/>
    <w:rsid w:val="00A805D0"/>
    <w:rsid w:val="00A97E62"/>
    <w:rsid w:val="00AC0A08"/>
    <w:rsid w:val="00AF33C3"/>
    <w:rsid w:val="00B16CE3"/>
    <w:rsid w:val="00B4074F"/>
    <w:rsid w:val="00B43CA6"/>
    <w:rsid w:val="00B61210"/>
    <w:rsid w:val="00B7173F"/>
    <w:rsid w:val="00B814F7"/>
    <w:rsid w:val="00BB6A64"/>
    <w:rsid w:val="00BB710A"/>
    <w:rsid w:val="00BE1C72"/>
    <w:rsid w:val="00CC0DC6"/>
    <w:rsid w:val="00CF1CB3"/>
    <w:rsid w:val="00D07D3F"/>
    <w:rsid w:val="00D16189"/>
    <w:rsid w:val="00D54A58"/>
    <w:rsid w:val="00D61EFA"/>
    <w:rsid w:val="00D81BFD"/>
    <w:rsid w:val="00D94DF4"/>
    <w:rsid w:val="00DA59A1"/>
    <w:rsid w:val="00DB1036"/>
    <w:rsid w:val="00DC572E"/>
    <w:rsid w:val="00DD3378"/>
    <w:rsid w:val="00E11C81"/>
    <w:rsid w:val="00E74914"/>
    <w:rsid w:val="00E8769B"/>
    <w:rsid w:val="00E945E6"/>
    <w:rsid w:val="00EC1560"/>
    <w:rsid w:val="00F356D2"/>
    <w:rsid w:val="00F3761F"/>
    <w:rsid w:val="00F62BA3"/>
    <w:rsid w:val="00F72F9A"/>
    <w:rsid w:val="00F95431"/>
    <w:rsid w:val="00FA553D"/>
    <w:rsid w:val="00FB42D1"/>
    <w:rsid w:val="00FF7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C98BB"/>
  <w15:docId w15:val="{8F322CB6-4BFB-4AF4-B463-0C0854AA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D81BFD"/>
    <w:pPr>
      <w:keepNext/>
      <w:keepLines/>
      <w:spacing w:before="200" w:after="0" w:line="259" w:lineRule="auto"/>
      <w:outlineLvl w:val="5"/>
    </w:pPr>
    <w:rPr>
      <w:rFonts w:ascii="Calibri Light" w:eastAsia="Times New Roman" w:hAnsi="Calibri Light" w:cs="Times New Roman"/>
      <w:i/>
      <w:iCs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85A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85A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06FE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7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12F"/>
    <w:rPr>
      <w:rFonts w:ascii="Tahoma" w:hAnsi="Tahoma" w:cs="Tahoma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D81BFD"/>
    <w:rPr>
      <w:rFonts w:ascii="Calibri Light" w:eastAsia="Times New Roman" w:hAnsi="Calibri Light" w:cs="Times New Roman"/>
      <w:i/>
      <w:iCs/>
      <w:color w:val="1F4D78"/>
    </w:rPr>
  </w:style>
  <w:style w:type="paragraph" w:styleId="Nagwek">
    <w:name w:val="header"/>
    <w:basedOn w:val="Normalny"/>
    <w:link w:val="NagwekZnak"/>
    <w:uiPriority w:val="99"/>
    <w:unhideWhenUsed/>
    <w:rsid w:val="00117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30E"/>
  </w:style>
  <w:style w:type="paragraph" w:styleId="Stopka">
    <w:name w:val="footer"/>
    <w:basedOn w:val="Normalny"/>
    <w:link w:val="StopkaZnak"/>
    <w:uiPriority w:val="99"/>
    <w:unhideWhenUsed/>
    <w:rsid w:val="00117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A79FB-6C92-483C-AF88-132DDE167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972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IOD ZSCKR</cp:lastModifiedBy>
  <cp:revision>4</cp:revision>
  <dcterms:created xsi:type="dcterms:W3CDTF">2026-01-19T15:06:00Z</dcterms:created>
  <dcterms:modified xsi:type="dcterms:W3CDTF">2026-01-19T15:11:00Z</dcterms:modified>
</cp:coreProperties>
</file>